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936187" w14:textId="77777777" w:rsidR="00720A70" w:rsidRPr="00904AE8" w:rsidRDefault="00720A70" w:rsidP="009D6D27">
      <w:pPr>
        <w:spacing w:after="0" w:line="240" w:lineRule="auto"/>
        <w:outlineLvl w:val="0"/>
        <w:rPr>
          <w:rFonts w:ascii="Helvetica" w:eastAsia="Times New Roman" w:hAnsi="Helvetica" w:cs="Arial"/>
          <w:b/>
          <w:color w:val="15387F"/>
          <w:sz w:val="28"/>
          <w:szCs w:val="28"/>
          <w:lang w:val="fr-CA"/>
        </w:rPr>
      </w:pPr>
    </w:p>
    <w:p w14:paraId="251126A6" w14:textId="77777777" w:rsidR="00904AE8" w:rsidRPr="00904AE8" w:rsidRDefault="00904AE8" w:rsidP="00904AE8">
      <w:pPr>
        <w:jc w:val="center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  <w:r w:rsidRPr="00904AE8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Détails sur la </w:t>
      </w:r>
      <w:r w:rsidR="00A61B47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B</w:t>
      </w:r>
      <w:r w:rsidRPr="00904AE8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ourse de voyage de </w:t>
      </w:r>
      <w:proofErr w:type="spellStart"/>
      <w:r w:rsidRPr="00904AE8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>BioCanRx</w:t>
      </w:r>
      <w:proofErr w:type="spellEnd"/>
      <w:r w:rsidR="00A61B47"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  <w:t xml:space="preserve"> pour le PHQ</w:t>
      </w:r>
    </w:p>
    <w:p w14:paraId="1E048766" w14:textId="77777777" w:rsidR="00720A70" w:rsidRPr="00904AE8" w:rsidRDefault="00720A70" w:rsidP="00720A70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</w:p>
    <w:p w14:paraId="2ECB0668" w14:textId="77777777" w:rsidR="00904AE8" w:rsidRPr="00904AE8" w:rsidRDefault="00A61B47" w:rsidP="00904AE8">
      <w:pPr>
        <w:rPr>
          <w:rFonts w:asciiTheme="minorHAnsi" w:eastAsia="Times New Roman" w:hAnsiTheme="minorHAnsi" w:cs="Arial"/>
          <w:lang w:val="fr-CA"/>
        </w:rPr>
      </w:pPr>
      <w:proofErr w:type="spellStart"/>
      <w:r w:rsidRPr="00E20BCF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Pr="00E20BCF">
        <w:rPr>
          <w:rFonts w:asciiTheme="minorHAnsi" w:eastAsia="Times New Roman" w:hAnsiTheme="minorHAnsi" w:cs="Arial"/>
          <w:lang w:val="fr-CA"/>
        </w:rPr>
        <w:t xml:space="preserve"> </w:t>
      </w:r>
      <w:r>
        <w:rPr>
          <w:rFonts w:asciiTheme="minorHAnsi" w:eastAsia="Times New Roman" w:hAnsiTheme="minorHAnsi" w:cs="Arial"/>
          <w:lang w:val="fr-CA"/>
        </w:rPr>
        <w:t>a pour mission</w:t>
      </w:r>
      <w:r w:rsidRPr="00E20BCF">
        <w:rPr>
          <w:rFonts w:asciiTheme="minorHAnsi" w:eastAsia="Times New Roman" w:hAnsiTheme="minorHAnsi" w:cs="Arial"/>
          <w:lang w:val="fr-CA"/>
        </w:rPr>
        <w:t xml:space="preserve"> </w:t>
      </w:r>
      <w:r>
        <w:rPr>
          <w:rFonts w:asciiTheme="minorHAnsi" w:eastAsia="Times New Roman" w:hAnsiTheme="minorHAnsi" w:cs="Arial"/>
          <w:lang w:val="fr-CA"/>
        </w:rPr>
        <w:t>l’établissement et la croissance d’</w:t>
      </w:r>
      <w:r w:rsidRPr="00E20BCF">
        <w:rPr>
          <w:rFonts w:asciiTheme="minorHAnsi" w:eastAsia="Times New Roman" w:hAnsiTheme="minorHAnsi" w:cs="Arial"/>
          <w:lang w:val="fr-CA"/>
        </w:rPr>
        <w:t xml:space="preserve">un réseau qui accélère la mise en place des thérapies anticancéreuses biologiques les plus prometteuses du Canada en vue d'essais cliniques. Les scientifiques, le personnel et les stagiaires canadiens ainsi que </w:t>
      </w:r>
      <w:r>
        <w:rPr>
          <w:rFonts w:asciiTheme="minorHAnsi" w:eastAsia="Times New Roman" w:hAnsiTheme="minorHAnsi" w:cs="Arial"/>
          <w:lang w:val="fr-CA"/>
        </w:rPr>
        <w:t>d’</w:t>
      </w:r>
      <w:r w:rsidRPr="00E20BCF">
        <w:rPr>
          <w:rFonts w:asciiTheme="minorHAnsi" w:eastAsia="Times New Roman" w:hAnsiTheme="minorHAnsi" w:cs="Arial"/>
          <w:lang w:val="fr-CA"/>
        </w:rPr>
        <w:t xml:space="preserve">autres membres du personnel hautement qualifié (PHQ) qui participent à la recherche et au développement de biothérapies contre le cancer sont essentiels à la réalisation de notre mission. Nous pensons qu'il est important </w:t>
      </w:r>
      <w:r>
        <w:rPr>
          <w:rFonts w:asciiTheme="minorHAnsi" w:eastAsia="Times New Roman" w:hAnsiTheme="minorHAnsi" w:cs="Arial"/>
          <w:lang w:val="fr-CA"/>
        </w:rPr>
        <w:t xml:space="preserve">que vous mainteniez vos connaissances et vos compétences à jour </w:t>
      </w:r>
      <w:r w:rsidRPr="00E20BCF">
        <w:rPr>
          <w:rFonts w:asciiTheme="minorHAnsi" w:eastAsia="Times New Roman" w:hAnsiTheme="minorHAnsi" w:cs="Arial"/>
          <w:lang w:val="fr-CA"/>
        </w:rPr>
        <w:t>pour assurer votre réussite personnelle, celle du réseau et celle de l'ensemble du domaine.</w:t>
      </w:r>
    </w:p>
    <w:p w14:paraId="3DC1A005" w14:textId="77777777" w:rsidR="00720A70" w:rsidRPr="00904AE8" w:rsidRDefault="00720A70" w:rsidP="00720A70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</w:p>
    <w:p w14:paraId="4824AA4C" w14:textId="77777777" w:rsidR="00720A70" w:rsidRPr="00904AE8" w:rsidRDefault="00904AE8" w:rsidP="00190234">
      <w:pPr>
        <w:spacing w:after="0" w:line="240" w:lineRule="auto"/>
        <w:outlineLvl w:val="0"/>
        <w:rPr>
          <w:rFonts w:asciiTheme="minorHAnsi" w:eastAsia="Times New Roman" w:hAnsiTheme="minorHAnsi" w:cs="Arial"/>
          <w:b/>
          <w:color w:val="C00000"/>
          <w:lang w:val="fr-CA"/>
        </w:rPr>
      </w:pPr>
      <w:r w:rsidRPr="00904AE8">
        <w:rPr>
          <w:rFonts w:asciiTheme="minorHAnsi" w:eastAsia="Times New Roman" w:hAnsiTheme="minorHAnsi" w:cs="Arial"/>
          <w:b/>
          <w:color w:val="C00000"/>
          <w:lang w:val="fr-CA"/>
        </w:rPr>
        <w:t>Éléments livrables du programme</w:t>
      </w:r>
    </w:p>
    <w:p w14:paraId="41A5EE37" w14:textId="77777777" w:rsidR="00904AE8" w:rsidRPr="00904AE8" w:rsidRDefault="00904AE8" w:rsidP="00904AE8">
      <w:pPr>
        <w:jc w:val="both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>La distance ne d</w:t>
      </w:r>
      <w:r w:rsidR="00A61B47">
        <w:rPr>
          <w:rFonts w:asciiTheme="minorHAnsi" w:eastAsia="Times New Roman" w:hAnsiTheme="minorHAnsi" w:cs="Arial"/>
          <w:lang w:val="fr-CA"/>
        </w:rPr>
        <w:t>evrait</w:t>
      </w:r>
      <w:r w:rsidRPr="00904AE8">
        <w:rPr>
          <w:rFonts w:asciiTheme="minorHAnsi" w:eastAsia="Times New Roman" w:hAnsiTheme="minorHAnsi" w:cs="Arial"/>
          <w:lang w:val="fr-CA"/>
        </w:rPr>
        <w:t xml:space="preserve"> pas </w:t>
      </w:r>
      <w:r w:rsidR="005022EE">
        <w:rPr>
          <w:rFonts w:asciiTheme="minorHAnsi" w:eastAsia="Times New Roman" w:hAnsiTheme="minorHAnsi" w:cs="Arial"/>
          <w:lang w:val="fr-CA"/>
        </w:rPr>
        <w:t xml:space="preserve">nuire au perfectionnement de </w:t>
      </w:r>
      <w:r w:rsidRPr="00904AE8">
        <w:rPr>
          <w:rFonts w:asciiTheme="minorHAnsi" w:eastAsia="Times New Roman" w:hAnsiTheme="minorHAnsi" w:cs="Arial"/>
          <w:lang w:val="fr-CA"/>
        </w:rPr>
        <w:t xml:space="preserve">vos compétences et </w:t>
      </w:r>
      <w:r w:rsidR="005022EE">
        <w:rPr>
          <w:rFonts w:asciiTheme="minorHAnsi" w:eastAsia="Times New Roman" w:hAnsiTheme="minorHAnsi" w:cs="Arial"/>
          <w:lang w:val="fr-CA"/>
        </w:rPr>
        <w:t xml:space="preserve">à l’avancement de </w:t>
      </w:r>
      <w:r w:rsidRPr="00904AE8">
        <w:rPr>
          <w:rFonts w:asciiTheme="minorHAnsi" w:eastAsia="Times New Roman" w:hAnsiTheme="minorHAnsi" w:cs="Arial"/>
          <w:lang w:val="fr-CA"/>
        </w:rPr>
        <w:t xml:space="preserve">votre carrière. Les bourses de voyage </w:t>
      </w:r>
      <w:r w:rsidR="00A61B47">
        <w:rPr>
          <w:rFonts w:asciiTheme="minorHAnsi" w:eastAsia="Times New Roman" w:hAnsiTheme="minorHAnsi" w:cs="Arial"/>
          <w:lang w:val="fr-CA"/>
        </w:rPr>
        <w:t xml:space="preserve">de </w:t>
      </w:r>
      <w:proofErr w:type="spellStart"/>
      <w:r w:rsidR="00A61B47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="00A61B47">
        <w:rPr>
          <w:rFonts w:asciiTheme="minorHAnsi" w:eastAsia="Times New Roman" w:hAnsiTheme="minorHAnsi" w:cs="Arial"/>
          <w:lang w:val="fr-CA"/>
        </w:rPr>
        <w:t xml:space="preserve"> pour le personnel hautement qualifié (PHQ) </w:t>
      </w:r>
      <w:r w:rsidRPr="00904AE8">
        <w:rPr>
          <w:rFonts w:asciiTheme="minorHAnsi" w:eastAsia="Times New Roman" w:hAnsiTheme="minorHAnsi" w:cs="Arial"/>
          <w:lang w:val="fr-CA"/>
        </w:rPr>
        <w:t>permettent au PHQ de participer à des o</w:t>
      </w:r>
      <w:r w:rsidR="00A61B47">
        <w:rPr>
          <w:rFonts w:asciiTheme="minorHAnsi" w:eastAsia="Times New Roman" w:hAnsiTheme="minorHAnsi" w:cs="Arial"/>
          <w:lang w:val="fr-CA"/>
        </w:rPr>
        <w:t>ccasions</w:t>
      </w:r>
      <w:r w:rsidRPr="00904AE8">
        <w:rPr>
          <w:rFonts w:asciiTheme="minorHAnsi" w:eastAsia="Times New Roman" w:hAnsiTheme="minorHAnsi" w:cs="Arial"/>
          <w:lang w:val="fr-CA"/>
        </w:rPr>
        <w:t xml:space="preserve"> d'apprentissage et de </w:t>
      </w:r>
      <w:r w:rsidR="00A61B47">
        <w:rPr>
          <w:rFonts w:asciiTheme="minorHAnsi" w:eastAsia="Times New Roman" w:hAnsiTheme="minorHAnsi" w:cs="Arial"/>
          <w:lang w:val="fr-CA"/>
        </w:rPr>
        <w:t>perfectionnement</w:t>
      </w:r>
      <w:r w:rsidRPr="00904AE8">
        <w:rPr>
          <w:rFonts w:asciiTheme="minorHAnsi" w:eastAsia="Times New Roman" w:hAnsiTheme="minorHAnsi" w:cs="Arial"/>
          <w:lang w:val="fr-CA"/>
        </w:rPr>
        <w:t xml:space="preserve"> passionnantes et pertinentes, et </w:t>
      </w:r>
      <w:r w:rsidR="00A61B47">
        <w:rPr>
          <w:rFonts w:asciiTheme="minorHAnsi" w:eastAsia="Times New Roman" w:hAnsiTheme="minorHAnsi" w:cs="Arial"/>
          <w:lang w:val="fr-CA"/>
        </w:rPr>
        <w:t xml:space="preserve">elles </w:t>
      </w:r>
      <w:r w:rsidRPr="00904AE8">
        <w:rPr>
          <w:rFonts w:asciiTheme="minorHAnsi" w:eastAsia="Times New Roman" w:hAnsiTheme="minorHAnsi" w:cs="Arial"/>
          <w:lang w:val="fr-CA"/>
        </w:rPr>
        <w:t xml:space="preserve">sont attribuées sur une base compétitive. </w:t>
      </w:r>
    </w:p>
    <w:p w14:paraId="15B08E32" w14:textId="77777777" w:rsidR="00904AE8" w:rsidRPr="00904AE8" w:rsidRDefault="00904AE8" w:rsidP="00A61B47">
      <w:pPr>
        <w:jc w:val="both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>L'objectif de</w:t>
      </w:r>
      <w:r w:rsidR="00A61B47">
        <w:rPr>
          <w:rFonts w:asciiTheme="minorHAnsi" w:eastAsia="Times New Roman" w:hAnsiTheme="minorHAnsi" w:cs="Arial"/>
          <w:lang w:val="fr-CA"/>
        </w:rPr>
        <w:t xml:space="preserve"> ces</w:t>
      </w:r>
      <w:r w:rsidRPr="00904AE8">
        <w:rPr>
          <w:rFonts w:asciiTheme="minorHAnsi" w:eastAsia="Times New Roman" w:hAnsiTheme="minorHAnsi" w:cs="Arial"/>
          <w:lang w:val="fr-CA"/>
        </w:rPr>
        <w:t xml:space="preserve"> bourses de voyage est de réduire les obstacles </w:t>
      </w:r>
      <w:r w:rsidR="00A61B47">
        <w:rPr>
          <w:rFonts w:asciiTheme="minorHAnsi" w:eastAsia="Times New Roman" w:hAnsiTheme="minorHAnsi" w:cs="Arial"/>
          <w:lang w:val="fr-CA"/>
        </w:rPr>
        <w:t xml:space="preserve">qui nuisent à votre </w:t>
      </w:r>
      <w:r w:rsidRPr="00904AE8">
        <w:rPr>
          <w:rFonts w:asciiTheme="minorHAnsi" w:eastAsia="Times New Roman" w:hAnsiTheme="minorHAnsi" w:cs="Arial"/>
          <w:lang w:val="fr-CA"/>
        </w:rPr>
        <w:t xml:space="preserve">participation à des initiatives d'apprentissage et de </w:t>
      </w:r>
      <w:r w:rsidR="00A61B47">
        <w:rPr>
          <w:rFonts w:asciiTheme="minorHAnsi" w:eastAsia="Times New Roman" w:hAnsiTheme="minorHAnsi" w:cs="Arial"/>
          <w:lang w:val="fr-CA"/>
        </w:rPr>
        <w:t>perfectionnement</w:t>
      </w:r>
      <w:r w:rsidRPr="00904AE8">
        <w:rPr>
          <w:rFonts w:asciiTheme="minorHAnsi" w:eastAsia="Times New Roman" w:hAnsiTheme="minorHAnsi" w:cs="Arial"/>
          <w:lang w:val="fr-CA"/>
        </w:rPr>
        <w:t xml:space="preserve"> intéressantes offertes par des organisations externes. La participation à l'initiative proposée </w:t>
      </w:r>
      <w:r w:rsidR="00A61B47">
        <w:rPr>
          <w:rFonts w:asciiTheme="minorHAnsi" w:eastAsia="Times New Roman" w:hAnsiTheme="minorHAnsi" w:cs="Arial"/>
          <w:lang w:val="fr-CA"/>
        </w:rPr>
        <w:t>devrait être avantageuse tant pour le</w:t>
      </w:r>
      <w:r w:rsidR="00A61B47" w:rsidRPr="00E20BCF">
        <w:rPr>
          <w:rFonts w:asciiTheme="minorHAnsi" w:eastAsia="Times New Roman" w:hAnsiTheme="minorHAnsi" w:cs="Arial"/>
          <w:lang w:val="fr-CA"/>
        </w:rPr>
        <w:t xml:space="preserve"> projet</w:t>
      </w:r>
      <w:r w:rsidR="00A61B47">
        <w:rPr>
          <w:rFonts w:asciiTheme="minorHAnsi" w:eastAsia="Times New Roman" w:hAnsiTheme="minorHAnsi" w:cs="Arial"/>
          <w:lang w:val="fr-CA"/>
        </w:rPr>
        <w:t xml:space="preserve"> et les responsabilités </w:t>
      </w:r>
      <w:r w:rsidR="005022EE">
        <w:rPr>
          <w:rFonts w:asciiTheme="minorHAnsi" w:eastAsia="Times New Roman" w:hAnsiTheme="minorHAnsi" w:cs="Arial"/>
          <w:lang w:val="fr-CA"/>
        </w:rPr>
        <w:t>professionnelles</w:t>
      </w:r>
      <w:r w:rsidR="00A61B47" w:rsidRPr="00E20BCF">
        <w:rPr>
          <w:rFonts w:asciiTheme="minorHAnsi" w:eastAsia="Times New Roman" w:hAnsiTheme="minorHAnsi" w:cs="Arial"/>
          <w:lang w:val="fr-CA"/>
        </w:rPr>
        <w:t xml:space="preserve"> </w:t>
      </w:r>
      <w:r w:rsidR="00A61B47">
        <w:rPr>
          <w:rFonts w:asciiTheme="minorHAnsi" w:eastAsia="Times New Roman" w:hAnsiTheme="minorHAnsi" w:cs="Arial"/>
          <w:lang w:val="fr-CA"/>
        </w:rPr>
        <w:t xml:space="preserve">du demandeur que pour son perfectionnement </w:t>
      </w:r>
      <w:r w:rsidR="00A61B47" w:rsidRPr="00E20BCF">
        <w:rPr>
          <w:rFonts w:asciiTheme="minorHAnsi" w:eastAsia="Times New Roman" w:hAnsiTheme="minorHAnsi" w:cs="Arial"/>
          <w:lang w:val="fr-CA"/>
        </w:rPr>
        <w:t>professionnel</w:t>
      </w:r>
      <w:r w:rsidR="00A61B47">
        <w:rPr>
          <w:rFonts w:asciiTheme="minorHAnsi" w:eastAsia="Times New Roman" w:hAnsiTheme="minorHAnsi" w:cs="Arial"/>
          <w:lang w:val="fr-CA"/>
        </w:rPr>
        <w:t xml:space="preserve">, son équipe de travail ou groupe </w:t>
      </w:r>
      <w:r w:rsidR="00A61B47" w:rsidRPr="00E20BCF">
        <w:rPr>
          <w:rFonts w:asciiTheme="minorHAnsi" w:eastAsia="Times New Roman" w:hAnsiTheme="minorHAnsi" w:cs="Arial"/>
          <w:lang w:val="fr-CA"/>
        </w:rPr>
        <w:t xml:space="preserve">de laboratoire et </w:t>
      </w:r>
      <w:r w:rsidR="00A61B47">
        <w:rPr>
          <w:rFonts w:asciiTheme="minorHAnsi" w:eastAsia="Times New Roman" w:hAnsiTheme="minorHAnsi" w:cs="Arial"/>
          <w:lang w:val="fr-CA"/>
        </w:rPr>
        <w:t xml:space="preserve">l’ensemble du </w:t>
      </w:r>
      <w:r w:rsidR="00A61B47" w:rsidRPr="00E20BCF">
        <w:rPr>
          <w:rFonts w:asciiTheme="minorHAnsi" w:eastAsia="Times New Roman" w:hAnsiTheme="minorHAnsi" w:cs="Arial"/>
          <w:lang w:val="fr-CA"/>
        </w:rPr>
        <w:t xml:space="preserve">réseau </w:t>
      </w:r>
      <w:proofErr w:type="spellStart"/>
      <w:r w:rsidR="00A61B47" w:rsidRPr="00E20BCF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="00A61B47" w:rsidRPr="00E20BCF">
        <w:rPr>
          <w:rFonts w:asciiTheme="minorHAnsi" w:eastAsia="Times New Roman" w:hAnsiTheme="minorHAnsi" w:cs="Arial"/>
          <w:lang w:val="fr-CA"/>
        </w:rPr>
        <w:t>.</w:t>
      </w:r>
      <w:r w:rsidRPr="00904AE8">
        <w:rPr>
          <w:rFonts w:asciiTheme="minorHAnsi" w:eastAsia="Times New Roman" w:hAnsiTheme="minorHAnsi" w:cs="Arial"/>
          <w:lang w:val="fr-CA"/>
        </w:rPr>
        <w:t xml:space="preserve"> </w:t>
      </w:r>
    </w:p>
    <w:p w14:paraId="314BE251" w14:textId="602D521E" w:rsidR="00A61B47" w:rsidRPr="00E20BCF" w:rsidRDefault="00A61B47" w:rsidP="00A61B47">
      <w:pPr>
        <w:jc w:val="both"/>
        <w:rPr>
          <w:rFonts w:asciiTheme="minorHAnsi" w:eastAsia="Times New Roman" w:hAnsiTheme="minorHAnsi" w:cs="Arial"/>
          <w:lang w:val="fr-CA"/>
        </w:rPr>
      </w:pPr>
      <w:r w:rsidRPr="00E20BCF">
        <w:rPr>
          <w:rFonts w:asciiTheme="minorHAnsi" w:eastAsia="Times New Roman" w:hAnsiTheme="minorHAnsi" w:cs="Arial"/>
          <w:lang w:val="fr-CA"/>
        </w:rPr>
        <w:t xml:space="preserve">Afin de répondre aux besoins dynamiques du réseau, </w:t>
      </w:r>
      <w:r>
        <w:rPr>
          <w:rFonts w:asciiTheme="minorHAnsi" w:eastAsia="Times New Roman" w:hAnsiTheme="minorHAnsi" w:cs="Arial"/>
          <w:lang w:val="fr-CA"/>
        </w:rPr>
        <w:t>ce</w:t>
      </w:r>
      <w:r w:rsidRPr="00E20BCF">
        <w:rPr>
          <w:rFonts w:asciiTheme="minorHAnsi" w:eastAsia="Times New Roman" w:hAnsiTheme="minorHAnsi" w:cs="Arial"/>
          <w:lang w:val="fr-CA"/>
        </w:rPr>
        <w:t xml:space="preserve"> programme </w:t>
      </w:r>
      <w:r>
        <w:rPr>
          <w:rFonts w:asciiTheme="minorHAnsi" w:eastAsia="Times New Roman" w:hAnsiTheme="minorHAnsi" w:cs="Arial"/>
          <w:lang w:val="fr-CA"/>
        </w:rPr>
        <w:t>est offert en continu</w:t>
      </w:r>
      <w:r w:rsidRPr="00E20BCF">
        <w:rPr>
          <w:rFonts w:asciiTheme="minorHAnsi" w:eastAsia="Times New Roman" w:hAnsiTheme="minorHAnsi" w:cs="Arial"/>
          <w:lang w:val="fr-CA"/>
        </w:rPr>
        <w:t xml:space="preserve">. Nous offrirons </w:t>
      </w:r>
      <w:r>
        <w:rPr>
          <w:rFonts w:asciiTheme="minorHAnsi" w:eastAsia="Times New Roman" w:hAnsiTheme="minorHAnsi" w:cs="Arial"/>
          <w:lang w:val="fr-CA"/>
        </w:rPr>
        <w:t>quatre</w:t>
      </w:r>
      <w:r w:rsidRPr="00E20BCF">
        <w:rPr>
          <w:rFonts w:asciiTheme="minorHAnsi" w:eastAsia="Times New Roman" w:hAnsiTheme="minorHAnsi" w:cs="Arial"/>
          <w:lang w:val="fr-CA"/>
        </w:rPr>
        <w:t xml:space="preserve"> bourses </w:t>
      </w:r>
      <w:r>
        <w:rPr>
          <w:rFonts w:asciiTheme="minorHAnsi" w:eastAsia="Times New Roman" w:hAnsiTheme="minorHAnsi" w:cs="Arial"/>
          <w:lang w:val="fr-CA"/>
        </w:rPr>
        <w:t>de voyage</w:t>
      </w:r>
      <w:r w:rsidRPr="00E20BCF">
        <w:rPr>
          <w:rFonts w:asciiTheme="minorHAnsi" w:eastAsia="Times New Roman" w:hAnsiTheme="minorHAnsi" w:cs="Arial"/>
          <w:lang w:val="fr-CA"/>
        </w:rPr>
        <w:t xml:space="preserve"> par exercice financier. Les dates suivantes </w:t>
      </w:r>
      <w:r>
        <w:rPr>
          <w:rFonts w:asciiTheme="minorHAnsi" w:eastAsia="Times New Roman" w:hAnsiTheme="minorHAnsi" w:cs="Arial"/>
          <w:lang w:val="fr-CA"/>
        </w:rPr>
        <w:t xml:space="preserve">ont été fixées pour l’exercice </w:t>
      </w:r>
      <w:r w:rsidRPr="00E20BCF">
        <w:rPr>
          <w:rFonts w:asciiTheme="minorHAnsi" w:eastAsia="Times New Roman" w:hAnsiTheme="minorHAnsi" w:cs="Arial"/>
          <w:lang w:val="fr-CA"/>
        </w:rPr>
        <w:t>202</w:t>
      </w:r>
      <w:r w:rsidR="00467B54">
        <w:rPr>
          <w:rFonts w:asciiTheme="minorHAnsi" w:eastAsia="Times New Roman" w:hAnsiTheme="minorHAnsi" w:cs="Arial"/>
          <w:lang w:val="fr-CA"/>
        </w:rPr>
        <w:t>2</w:t>
      </w:r>
      <w:r w:rsidRPr="00E20BCF">
        <w:rPr>
          <w:rFonts w:asciiTheme="minorHAnsi" w:eastAsia="Times New Roman" w:hAnsiTheme="minorHAnsi" w:cs="Arial"/>
          <w:lang w:val="fr-CA"/>
        </w:rPr>
        <w:t>-202</w:t>
      </w:r>
      <w:r w:rsidR="00467B54">
        <w:rPr>
          <w:rFonts w:asciiTheme="minorHAnsi" w:eastAsia="Times New Roman" w:hAnsiTheme="minorHAnsi" w:cs="Arial"/>
          <w:lang w:val="fr-CA"/>
        </w:rPr>
        <w:t>3</w:t>
      </w:r>
      <w:r w:rsidRPr="00E20BCF">
        <w:rPr>
          <w:rFonts w:asciiTheme="minorHAnsi" w:eastAsia="Times New Roman" w:hAnsiTheme="minorHAnsi" w:cs="Arial"/>
          <w:lang w:val="fr-CA"/>
        </w:rPr>
        <w:t>.</w:t>
      </w: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6280"/>
      </w:tblGrid>
      <w:tr w:rsidR="00190234" w:rsidRPr="00904AE8" w14:paraId="7DFFA1B6" w14:textId="77777777" w:rsidTr="00A61B47">
        <w:trPr>
          <w:trHeight w:val="392"/>
          <w:jc w:val="center"/>
        </w:trPr>
        <w:tc>
          <w:tcPr>
            <w:tcW w:w="6280" w:type="dxa"/>
            <w:shd w:val="clear" w:color="auto" w:fill="D9E2F3" w:themeFill="accent1" w:themeFillTint="33"/>
            <w:vAlign w:val="center"/>
          </w:tcPr>
          <w:p w14:paraId="47360236" w14:textId="77777777" w:rsidR="00190234" w:rsidRPr="00904AE8" w:rsidRDefault="00904AE8" w:rsidP="00904AE8">
            <w:pPr>
              <w:jc w:val="center"/>
              <w:rPr>
                <w:rFonts w:asciiTheme="minorHAnsi" w:eastAsia="Times New Roman" w:hAnsiTheme="minorHAnsi" w:cs="Arial"/>
                <w:b/>
                <w:bCs/>
                <w:lang w:val="fr-CA"/>
              </w:rPr>
            </w:pPr>
            <w:r w:rsidRPr="00904AE8">
              <w:rPr>
                <w:rFonts w:asciiTheme="minorHAnsi" w:eastAsia="Times New Roman" w:hAnsiTheme="minorHAnsi" w:cs="Arial"/>
                <w:b/>
                <w:bCs/>
                <w:lang w:val="fr-CA"/>
              </w:rPr>
              <w:t>Date</w:t>
            </w:r>
            <w:r w:rsidR="00A61B47">
              <w:rPr>
                <w:rFonts w:asciiTheme="minorHAnsi" w:eastAsia="Times New Roman" w:hAnsiTheme="minorHAnsi" w:cs="Arial"/>
                <w:b/>
                <w:bCs/>
                <w:lang w:val="fr-CA"/>
              </w:rPr>
              <w:t>s</w:t>
            </w:r>
            <w:r w:rsidRPr="00904AE8">
              <w:rPr>
                <w:rFonts w:asciiTheme="minorHAnsi" w:eastAsia="Times New Roman" w:hAnsiTheme="minorHAnsi" w:cs="Arial"/>
                <w:b/>
                <w:bCs/>
                <w:lang w:val="fr-CA"/>
              </w:rPr>
              <w:t xml:space="preserve"> limite</w:t>
            </w:r>
            <w:r w:rsidR="00A61B47">
              <w:rPr>
                <w:rFonts w:asciiTheme="minorHAnsi" w:eastAsia="Times New Roman" w:hAnsiTheme="minorHAnsi" w:cs="Arial"/>
                <w:b/>
                <w:bCs/>
                <w:lang w:val="fr-CA"/>
              </w:rPr>
              <w:t>s</w:t>
            </w:r>
            <w:r w:rsidRPr="00904AE8">
              <w:rPr>
                <w:rFonts w:asciiTheme="minorHAnsi" w:eastAsia="Times New Roman" w:hAnsiTheme="minorHAnsi" w:cs="Arial"/>
                <w:b/>
                <w:bCs/>
                <w:lang w:val="fr-CA"/>
              </w:rPr>
              <w:t xml:space="preserve"> de demande</w:t>
            </w:r>
          </w:p>
        </w:tc>
      </w:tr>
      <w:tr w:rsidR="00AC5B01" w:rsidRPr="00904AE8" w14:paraId="3AB0C6F4" w14:textId="77777777" w:rsidTr="00A61B47">
        <w:trPr>
          <w:trHeight w:val="300"/>
          <w:jc w:val="center"/>
        </w:trPr>
        <w:tc>
          <w:tcPr>
            <w:tcW w:w="6280" w:type="dxa"/>
            <w:vAlign w:val="center"/>
          </w:tcPr>
          <w:p w14:paraId="52EBC9FD" w14:textId="32EF4530" w:rsidR="00AC5B01" w:rsidRPr="00904AE8" w:rsidRDefault="00904AE8" w:rsidP="00904AE8">
            <w:pPr>
              <w:jc w:val="center"/>
              <w:rPr>
                <w:rFonts w:asciiTheme="minorHAnsi" w:eastAsia="Times New Roman" w:hAnsiTheme="minorHAnsi" w:cs="Arial"/>
                <w:lang w:val="fr-CA"/>
              </w:rPr>
            </w:pPr>
            <w:r w:rsidRPr="00904AE8">
              <w:rPr>
                <w:rFonts w:asciiTheme="minorHAnsi" w:eastAsia="Times New Roman" w:hAnsiTheme="minorHAnsi" w:cs="Arial"/>
                <w:lang w:val="fr-CA"/>
              </w:rPr>
              <w:t xml:space="preserve">Le vendredi </w:t>
            </w:r>
            <w:r w:rsidR="00467B54">
              <w:rPr>
                <w:rFonts w:asciiTheme="minorHAnsi" w:eastAsia="Times New Roman" w:hAnsiTheme="minorHAnsi" w:cs="Arial"/>
                <w:lang w:val="fr-CA"/>
              </w:rPr>
              <w:t>27</w:t>
            </w:r>
            <w:r w:rsidRPr="00904AE8">
              <w:rPr>
                <w:rFonts w:asciiTheme="minorHAnsi" w:eastAsia="Times New Roman" w:hAnsiTheme="minorHAnsi" w:cs="Arial"/>
                <w:lang w:val="fr-CA"/>
              </w:rPr>
              <w:t xml:space="preserve"> </w:t>
            </w:r>
            <w:r w:rsidR="00467B54">
              <w:rPr>
                <w:rFonts w:asciiTheme="minorHAnsi" w:eastAsia="Times New Roman" w:hAnsiTheme="minorHAnsi" w:cs="Arial"/>
                <w:lang w:val="fr-CA"/>
              </w:rPr>
              <w:t xml:space="preserve">mai </w:t>
            </w:r>
            <w:r w:rsidR="00AC5B01" w:rsidRPr="00904AE8">
              <w:rPr>
                <w:rFonts w:asciiTheme="minorHAnsi" w:eastAsia="Times New Roman" w:hAnsiTheme="minorHAnsi" w:cs="Arial"/>
                <w:lang w:val="fr-CA"/>
              </w:rPr>
              <w:t>202</w:t>
            </w:r>
            <w:r w:rsidR="00467B54">
              <w:rPr>
                <w:rFonts w:asciiTheme="minorHAnsi" w:eastAsia="Times New Roman" w:hAnsiTheme="minorHAnsi" w:cs="Arial"/>
                <w:lang w:val="fr-CA"/>
              </w:rPr>
              <w:t>2</w:t>
            </w:r>
          </w:p>
        </w:tc>
      </w:tr>
      <w:tr w:rsidR="00190234" w:rsidRPr="00904AE8" w14:paraId="1F7DFE40" w14:textId="77777777" w:rsidTr="00A61B47">
        <w:trPr>
          <w:trHeight w:val="57"/>
          <w:jc w:val="center"/>
        </w:trPr>
        <w:tc>
          <w:tcPr>
            <w:tcW w:w="6280" w:type="dxa"/>
            <w:vAlign w:val="center"/>
          </w:tcPr>
          <w:p w14:paraId="2ACD4287" w14:textId="161B5062" w:rsidR="00190234" w:rsidRPr="00904AE8" w:rsidRDefault="00904AE8" w:rsidP="00904AE8">
            <w:pPr>
              <w:jc w:val="center"/>
              <w:rPr>
                <w:rFonts w:asciiTheme="minorHAnsi" w:eastAsia="Times New Roman" w:hAnsiTheme="minorHAnsi" w:cs="Arial"/>
                <w:lang w:val="fr-CA"/>
              </w:rPr>
            </w:pPr>
            <w:r w:rsidRPr="00904AE8">
              <w:rPr>
                <w:rFonts w:asciiTheme="minorHAnsi" w:eastAsia="Times New Roman" w:hAnsiTheme="minorHAnsi" w:cs="Arial"/>
                <w:lang w:val="fr-CA"/>
              </w:rPr>
              <w:t xml:space="preserve">Le vendredi </w:t>
            </w:r>
            <w:r w:rsidR="00467B54">
              <w:rPr>
                <w:rFonts w:asciiTheme="minorHAnsi" w:eastAsia="Times New Roman" w:hAnsiTheme="minorHAnsi" w:cs="Arial"/>
                <w:lang w:val="fr-CA"/>
              </w:rPr>
              <w:t>2</w:t>
            </w:r>
            <w:r w:rsidRPr="00904AE8">
              <w:rPr>
                <w:rFonts w:asciiTheme="minorHAnsi" w:eastAsia="Times New Roman" w:hAnsiTheme="minorHAnsi" w:cs="Arial"/>
                <w:lang w:val="fr-CA"/>
              </w:rPr>
              <w:t xml:space="preserve"> septembre</w:t>
            </w:r>
            <w:r w:rsidR="00190234" w:rsidRPr="00904AE8">
              <w:rPr>
                <w:rFonts w:asciiTheme="minorHAnsi" w:eastAsia="Times New Roman" w:hAnsiTheme="minorHAnsi" w:cs="Arial"/>
                <w:lang w:val="fr-CA"/>
              </w:rPr>
              <w:t xml:space="preserve"> 202</w:t>
            </w:r>
            <w:r w:rsidR="00467B54">
              <w:rPr>
                <w:rFonts w:asciiTheme="minorHAnsi" w:eastAsia="Times New Roman" w:hAnsiTheme="minorHAnsi" w:cs="Arial"/>
                <w:lang w:val="fr-CA"/>
              </w:rPr>
              <w:t>2</w:t>
            </w:r>
          </w:p>
        </w:tc>
      </w:tr>
      <w:tr w:rsidR="00190234" w:rsidRPr="00904AE8" w14:paraId="04594299" w14:textId="77777777" w:rsidTr="00A61B47">
        <w:trPr>
          <w:trHeight w:val="57"/>
          <w:jc w:val="center"/>
        </w:trPr>
        <w:tc>
          <w:tcPr>
            <w:tcW w:w="6280" w:type="dxa"/>
            <w:vAlign w:val="center"/>
          </w:tcPr>
          <w:p w14:paraId="3F8FA27C" w14:textId="4B136176" w:rsidR="00190234" w:rsidRPr="00904AE8" w:rsidRDefault="00904AE8" w:rsidP="00904AE8">
            <w:pPr>
              <w:jc w:val="center"/>
              <w:rPr>
                <w:rFonts w:asciiTheme="minorHAnsi" w:eastAsia="Times New Roman" w:hAnsiTheme="minorHAnsi" w:cs="Arial"/>
                <w:lang w:val="fr-CA"/>
              </w:rPr>
            </w:pPr>
            <w:r w:rsidRPr="00904AE8">
              <w:rPr>
                <w:rFonts w:asciiTheme="minorHAnsi" w:eastAsia="Times New Roman" w:hAnsiTheme="minorHAnsi" w:cs="Arial"/>
                <w:lang w:val="fr-CA"/>
              </w:rPr>
              <w:t xml:space="preserve">Le vendredi </w:t>
            </w:r>
            <w:r w:rsidR="00467B54">
              <w:rPr>
                <w:rFonts w:asciiTheme="minorHAnsi" w:eastAsia="Times New Roman" w:hAnsiTheme="minorHAnsi" w:cs="Arial"/>
                <w:lang w:val="fr-CA"/>
              </w:rPr>
              <w:t>2</w:t>
            </w:r>
            <w:r w:rsidRPr="00904AE8">
              <w:rPr>
                <w:rFonts w:asciiTheme="minorHAnsi" w:eastAsia="Times New Roman" w:hAnsiTheme="minorHAnsi" w:cs="Arial"/>
                <w:lang w:val="fr-CA"/>
              </w:rPr>
              <w:t xml:space="preserve"> décembre</w:t>
            </w:r>
            <w:r w:rsidR="00190234" w:rsidRPr="00904AE8">
              <w:rPr>
                <w:rFonts w:asciiTheme="minorHAnsi" w:eastAsia="Times New Roman" w:hAnsiTheme="minorHAnsi" w:cs="Arial"/>
                <w:lang w:val="fr-CA"/>
              </w:rPr>
              <w:t xml:space="preserve"> 202</w:t>
            </w:r>
            <w:r w:rsidR="00467B54">
              <w:rPr>
                <w:rFonts w:asciiTheme="minorHAnsi" w:eastAsia="Times New Roman" w:hAnsiTheme="minorHAnsi" w:cs="Arial"/>
                <w:lang w:val="fr-CA"/>
              </w:rPr>
              <w:t>2</w:t>
            </w:r>
          </w:p>
        </w:tc>
      </w:tr>
      <w:tr w:rsidR="00AC5B01" w:rsidRPr="00904AE8" w14:paraId="4C009F4A" w14:textId="77777777" w:rsidTr="00A61B47">
        <w:trPr>
          <w:trHeight w:val="57"/>
          <w:jc w:val="center"/>
        </w:trPr>
        <w:tc>
          <w:tcPr>
            <w:tcW w:w="6280" w:type="dxa"/>
            <w:vAlign w:val="center"/>
          </w:tcPr>
          <w:p w14:paraId="6F5C88FF" w14:textId="77777777" w:rsidR="00AC5B01" w:rsidRPr="00904AE8" w:rsidRDefault="00904AE8" w:rsidP="00904AE8">
            <w:pPr>
              <w:rPr>
                <w:rFonts w:asciiTheme="minorHAnsi" w:eastAsia="Times New Roman" w:hAnsiTheme="minorHAnsi" w:cs="Arial"/>
                <w:lang w:val="fr-CA"/>
              </w:rPr>
            </w:pPr>
            <w:r w:rsidRPr="00904AE8">
              <w:rPr>
                <w:rFonts w:asciiTheme="minorHAnsi" w:eastAsia="Times New Roman" w:hAnsiTheme="minorHAnsi" w:cs="Arial"/>
                <w:lang w:val="fr-CA"/>
              </w:rPr>
              <w:t>Les dates limites des années suivantes seront annoncées</w:t>
            </w:r>
            <w:r w:rsidR="00A61B47">
              <w:rPr>
                <w:rFonts w:asciiTheme="minorHAnsi" w:eastAsia="Times New Roman" w:hAnsiTheme="minorHAnsi" w:cs="Arial"/>
                <w:lang w:val="fr-CA"/>
              </w:rPr>
              <w:t xml:space="preserve"> plus tard</w:t>
            </w:r>
            <w:r w:rsidRPr="00904AE8">
              <w:rPr>
                <w:rFonts w:asciiTheme="minorHAnsi" w:eastAsia="Times New Roman" w:hAnsiTheme="minorHAnsi" w:cs="Arial"/>
                <w:lang w:val="fr-CA"/>
              </w:rPr>
              <w:t>.</w:t>
            </w:r>
          </w:p>
        </w:tc>
      </w:tr>
    </w:tbl>
    <w:p w14:paraId="4EEBAF13" w14:textId="77777777" w:rsidR="00A61B47" w:rsidRDefault="00A61B47" w:rsidP="00190234">
      <w:pPr>
        <w:jc w:val="both"/>
        <w:rPr>
          <w:rFonts w:asciiTheme="minorHAnsi" w:eastAsia="Times New Roman" w:hAnsiTheme="minorHAnsi" w:cs="Arial"/>
          <w:b/>
          <w:bCs/>
          <w:lang w:val="fr-CA"/>
        </w:rPr>
      </w:pPr>
    </w:p>
    <w:p w14:paraId="42A859E6" w14:textId="77777777" w:rsidR="00A61B47" w:rsidRDefault="00A61B47">
      <w:pPr>
        <w:spacing w:after="0" w:line="240" w:lineRule="auto"/>
        <w:rPr>
          <w:rFonts w:asciiTheme="minorHAnsi" w:eastAsia="Times New Roman" w:hAnsiTheme="minorHAnsi" w:cs="Arial"/>
          <w:b/>
          <w:bCs/>
          <w:lang w:val="fr-CA"/>
        </w:rPr>
      </w:pPr>
      <w:r>
        <w:rPr>
          <w:rFonts w:asciiTheme="minorHAnsi" w:eastAsia="Times New Roman" w:hAnsiTheme="minorHAnsi" w:cs="Arial"/>
          <w:b/>
          <w:bCs/>
          <w:lang w:val="fr-CA"/>
        </w:rPr>
        <w:br w:type="page"/>
      </w:r>
    </w:p>
    <w:p w14:paraId="4F8D98E8" w14:textId="77777777" w:rsidR="00190234" w:rsidRPr="00904AE8" w:rsidRDefault="00190234" w:rsidP="00190234">
      <w:pPr>
        <w:jc w:val="both"/>
        <w:rPr>
          <w:rFonts w:asciiTheme="minorHAnsi" w:eastAsia="Times New Roman" w:hAnsiTheme="minorHAnsi" w:cs="Arial"/>
          <w:b/>
          <w:bCs/>
          <w:lang w:val="fr-CA"/>
        </w:rPr>
      </w:pPr>
    </w:p>
    <w:p w14:paraId="062FD9A5" w14:textId="77777777" w:rsidR="00720A70" w:rsidRPr="00904AE8" w:rsidRDefault="00904AE8" w:rsidP="00CB247A">
      <w:pPr>
        <w:spacing w:after="0" w:line="240" w:lineRule="auto"/>
        <w:outlineLvl w:val="0"/>
        <w:rPr>
          <w:rFonts w:asciiTheme="minorHAnsi" w:eastAsia="Times New Roman" w:hAnsiTheme="minorHAnsi" w:cs="Arial"/>
          <w:b/>
          <w:color w:val="C00000"/>
          <w:lang w:val="fr-CA"/>
        </w:rPr>
      </w:pPr>
      <w:r w:rsidRPr="00904AE8">
        <w:rPr>
          <w:rFonts w:asciiTheme="minorHAnsi" w:eastAsia="Times New Roman" w:hAnsiTheme="minorHAnsi" w:cs="Arial"/>
          <w:b/>
          <w:color w:val="C00000"/>
          <w:lang w:val="fr-CA"/>
        </w:rPr>
        <w:t>Admissibilité</w:t>
      </w:r>
      <w:r w:rsidR="00720A70" w:rsidRPr="00904AE8">
        <w:rPr>
          <w:rFonts w:asciiTheme="minorHAnsi" w:eastAsia="Times New Roman" w:hAnsiTheme="minorHAnsi" w:cs="Arial"/>
          <w:b/>
          <w:color w:val="C00000"/>
          <w:lang w:val="fr-CA"/>
        </w:rPr>
        <w:t xml:space="preserve"> </w:t>
      </w:r>
    </w:p>
    <w:p w14:paraId="74BD4EDA" w14:textId="77777777" w:rsidR="00904AE8" w:rsidRPr="00904AE8" w:rsidRDefault="00904AE8" w:rsidP="00904AE8">
      <w:pPr>
        <w:spacing w:after="0" w:line="240" w:lineRule="auto"/>
        <w:jc w:val="both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Les candidats intéressés doivent répondre aux critères suivants afin de postuler pour une bourse de voyage </w:t>
      </w:r>
      <w:r w:rsidR="00A61B47">
        <w:rPr>
          <w:rFonts w:asciiTheme="minorHAnsi" w:eastAsia="Times New Roman" w:hAnsiTheme="minorHAnsi" w:cs="Arial"/>
          <w:lang w:val="fr-CA"/>
        </w:rPr>
        <w:t xml:space="preserve">de </w:t>
      </w:r>
      <w:proofErr w:type="spellStart"/>
      <w:r w:rsidR="00A61B47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="00A61B47">
        <w:rPr>
          <w:rFonts w:asciiTheme="minorHAnsi" w:eastAsia="Times New Roman" w:hAnsiTheme="minorHAnsi" w:cs="Arial"/>
          <w:lang w:val="fr-CA"/>
        </w:rPr>
        <w:t xml:space="preserve"> pour le PHQ </w:t>
      </w:r>
      <w:r w:rsidRPr="00904AE8">
        <w:rPr>
          <w:rFonts w:asciiTheme="minorHAnsi" w:eastAsia="Times New Roman" w:hAnsiTheme="minorHAnsi" w:cs="Arial"/>
          <w:lang w:val="fr-CA"/>
        </w:rPr>
        <w:t xml:space="preserve">: </w:t>
      </w:r>
    </w:p>
    <w:p w14:paraId="1D86FF14" w14:textId="2C831ADC" w:rsidR="00904AE8" w:rsidRPr="00904AE8" w:rsidRDefault="00904AE8" w:rsidP="00904AE8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La priorité sera accordée au personnel hautement qualifié (PHQ), qui comprend, sans s'y limiter, les étudiants, les boursiers postdoctoraux, les associés de recherche, le personnel de recherche </w:t>
      </w:r>
      <w:r w:rsidR="00A61B47">
        <w:rPr>
          <w:rFonts w:asciiTheme="minorHAnsi" w:eastAsia="Times New Roman" w:hAnsiTheme="minorHAnsi" w:cs="Arial"/>
          <w:lang w:val="fr-CA"/>
        </w:rPr>
        <w:t>(</w:t>
      </w:r>
      <w:r w:rsidRPr="00904AE8">
        <w:rPr>
          <w:rFonts w:asciiTheme="minorHAnsi" w:eastAsia="Times New Roman" w:hAnsiTheme="minorHAnsi" w:cs="Arial"/>
          <w:lang w:val="fr-CA"/>
        </w:rPr>
        <w:t xml:space="preserve">technique ou clinique) travaillant sous la direction d'un chercheur fondateur ou </w:t>
      </w:r>
      <w:r w:rsidR="00A61B47">
        <w:rPr>
          <w:rFonts w:asciiTheme="minorHAnsi" w:eastAsia="Times New Roman" w:hAnsiTheme="minorHAnsi" w:cs="Arial"/>
          <w:lang w:val="fr-CA"/>
        </w:rPr>
        <w:t xml:space="preserve">actuellement financé </w:t>
      </w:r>
      <w:r w:rsidRPr="00904AE8">
        <w:rPr>
          <w:rFonts w:asciiTheme="minorHAnsi" w:eastAsia="Times New Roman" w:hAnsiTheme="minorHAnsi" w:cs="Arial"/>
          <w:lang w:val="fr-CA"/>
        </w:rPr>
        <w:t xml:space="preserve">de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Pr="00904AE8">
        <w:rPr>
          <w:rFonts w:asciiTheme="minorHAnsi" w:eastAsia="Times New Roman" w:hAnsiTheme="minorHAnsi" w:cs="Arial"/>
          <w:lang w:val="fr-CA"/>
        </w:rPr>
        <w:t xml:space="preserve">, ou </w:t>
      </w:r>
      <w:r w:rsidR="00A61B47">
        <w:rPr>
          <w:rFonts w:asciiTheme="minorHAnsi" w:eastAsia="Times New Roman" w:hAnsiTheme="minorHAnsi" w:cs="Arial"/>
          <w:lang w:val="fr-CA"/>
        </w:rPr>
        <w:t xml:space="preserve">qui travaille </w:t>
      </w:r>
      <w:r w:rsidRPr="00904AE8">
        <w:rPr>
          <w:rFonts w:asciiTheme="minorHAnsi" w:eastAsia="Times New Roman" w:hAnsiTheme="minorHAnsi" w:cs="Arial"/>
          <w:lang w:val="fr-CA"/>
        </w:rPr>
        <w:t xml:space="preserve">dans une installation </w:t>
      </w:r>
      <w:r w:rsidR="00A61B47">
        <w:rPr>
          <w:rFonts w:asciiTheme="minorHAnsi" w:eastAsia="Times New Roman" w:hAnsiTheme="minorHAnsi" w:cs="Arial"/>
          <w:lang w:val="fr-CA"/>
        </w:rPr>
        <w:t>principale</w:t>
      </w:r>
      <w:r w:rsidR="00A17DBC">
        <w:rPr>
          <w:rFonts w:asciiTheme="minorHAnsi" w:eastAsia="Times New Roman" w:hAnsiTheme="minorHAnsi" w:cs="Arial"/>
          <w:lang w:val="fr-CA"/>
        </w:rPr>
        <w:t xml:space="preserve">, </w:t>
      </w:r>
      <w:r w:rsidR="00A17DBC" w:rsidRPr="00B56485">
        <w:rPr>
          <w:rFonts w:asciiTheme="minorHAnsi" w:eastAsia="Times New Roman" w:hAnsiTheme="minorHAnsi" w:cs="Arial"/>
          <w:lang w:val="fr-CA"/>
        </w:rPr>
        <w:t>fabrication au point de service</w:t>
      </w:r>
      <w:r w:rsidR="00A17DBC">
        <w:rPr>
          <w:rFonts w:asciiTheme="minorHAnsi" w:eastAsia="Times New Roman" w:hAnsiTheme="minorHAnsi" w:cs="Arial"/>
          <w:lang w:val="fr-CA"/>
        </w:rPr>
        <w:t>,</w:t>
      </w:r>
      <w:r w:rsidR="00A17DBC" w:rsidRPr="00B56485">
        <w:rPr>
          <w:rFonts w:asciiTheme="minorHAnsi" w:eastAsia="Times New Roman" w:hAnsiTheme="minorHAnsi" w:cs="Arial"/>
          <w:lang w:val="fr-CA"/>
        </w:rPr>
        <w:t xml:space="preserve"> </w:t>
      </w:r>
      <w:r w:rsidR="00A17DBC">
        <w:rPr>
          <w:rFonts w:asciiTheme="minorHAnsi" w:eastAsia="Times New Roman" w:hAnsiTheme="minorHAnsi" w:cs="Arial"/>
          <w:lang w:val="fr-CA"/>
        </w:rPr>
        <w:t>ou</w:t>
      </w:r>
      <w:r w:rsidR="00A17DBC" w:rsidRPr="00B56485">
        <w:rPr>
          <w:rFonts w:asciiTheme="minorHAnsi" w:eastAsia="Times New Roman" w:hAnsiTheme="minorHAnsi" w:cs="Arial"/>
          <w:lang w:val="fr-CA"/>
        </w:rPr>
        <w:t xml:space="preserve"> la </w:t>
      </w:r>
      <w:proofErr w:type="spellStart"/>
      <w:r w:rsidR="00A17DBC" w:rsidRPr="00B56485">
        <w:rPr>
          <w:rFonts w:asciiTheme="minorHAnsi" w:eastAsia="Times New Roman" w:hAnsiTheme="minorHAnsi" w:cs="Arial"/>
          <w:lang w:val="fr-CA"/>
        </w:rPr>
        <w:t>biofabrication</w:t>
      </w:r>
      <w:proofErr w:type="spellEnd"/>
      <w:r w:rsidR="00A17DBC">
        <w:rPr>
          <w:rFonts w:asciiTheme="minorHAnsi" w:eastAsia="Times New Roman" w:hAnsiTheme="minorHAnsi" w:cs="Arial"/>
          <w:lang w:val="fr-CA"/>
        </w:rPr>
        <w:t>.</w:t>
      </w:r>
    </w:p>
    <w:p w14:paraId="5EF45BBC" w14:textId="77777777" w:rsidR="00904AE8" w:rsidRPr="00904AE8" w:rsidRDefault="00904AE8" w:rsidP="00904AE8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Les responsabilités du PHQ en matière de projet ou de travail contribuent directement à la mission de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="00A61B47">
        <w:rPr>
          <w:rFonts w:asciiTheme="minorHAnsi" w:eastAsia="Times New Roman" w:hAnsiTheme="minorHAnsi" w:cs="Arial"/>
          <w:lang w:val="fr-CA"/>
        </w:rPr>
        <w:t>.</w:t>
      </w:r>
      <w:r w:rsidRPr="00904AE8">
        <w:rPr>
          <w:rFonts w:asciiTheme="minorHAnsi" w:eastAsia="Times New Roman" w:hAnsiTheme="minorHAnsi" w:cs="Arial"/>
          <w:lang w:val="fr-CA"/>
        </w:rPr>
        <w:t xml:space="preserve"> </w:t>
      </w:r>
    </w:p>
    <w:p w14:paraId="5F702159" w14:textId="77777777" w:rsidR="00904AE8" w:rsidRPr="00904AE8" w:rsidRDefault="00A61B47" w:rsidP="00904AE8">
      <w:pPr>
        <w:numPr>
          <w:ilvl w:val="0"/>
          <w:numId w:val="2"/>
        </w:numPr>
        <w:spacing w:after="0" w:line="240" w:lineRule="auto"/>
        <w:jc w:val="both"/>
        <w:rPr>
          <w:rFonts w:asciiTheme="minorHAnsi" w:eastAsia="Times New Roman" w:hAnsiTheme="minorHAnsi" w:cs="Arial"/>
          <w:lang w:val="fr-CA"/>
        </w:rPr>
      </w:pPr>
      <w:r>
        <w:rPr>
          <w:rFonts w:asciiTheme="minorHAnsi" w:eastAsia="Times New Roman" w:hAnsiTheme="minorHAnsi" w:cs="Arial"/>
          <w:lang w:val="fr-CA"/>
        </w:rPr>
        <w:t>Le demandeur n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e doit pas avoir reçu </w:t>
      </w:r>
      <w:r>
        <w:rPr>
          <w:rFonts w:asciiTheme="minorHAnsi" w:eastAsia="Times New Roman" w:hAnsiTheme="minorHAnsi" w:cs="Arial"/>
          <w:lang w:val="fr-CA"/>
        </w:rPr>
        <w:t>de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 bourse de voyage </w:t>
      </w:r>
      <w:r>
        <w:rPr>
          <w:rFonts w:asciiTheme="minorHAnsi" w:eastAsia="Times New Roman" w:hAnsiTheme="minorHAnsi" w:cs="Arial"/>
          <w:lang w:val="fr-CA"/>
        </w:rPr>
        <w:t xml:space="preserve">de </w:t>
      </w:r>
      <w:proofErr w:type="spellStart"/>
      <w:r>
        <w:rPr>
          <w:rFonts w:asciiTheme="minorHAnsi" w:eastAsia="Times New Roman" w:hAnsiTheme="minorHAnsi" w:cs="Arial"/>
          <w:lang w:val="fr-CA"/>
        </w:rPr>
        <w:t>BioCanRx</w:t>
      </w:r>
      <w:proofErr w:type="spellEnd"/>
      <w:r>
        <w:rPr>
          <w:rFonts w:asciiTheme="minorHAnsi" w:eastAsia="Times New Roman" w:hAnsiTheme="minorHAnsi" w:cs="Arial"/>
          <w:lang w:val="fr-CA"/>
        </w:rPr>
        <w:t xml:space="preserve"> pour le PHQ.</w:t>
      </w:r>
      <w:r w:rsidR="00904AE8" w:rsidRPr="00904AE8">
        <w:rPr>
          <w:rFonts w:asciiTheme="minorHAnsi" w:eastAsia="Times New Roman" w:hAnsiTheme="minorHAnsi" w:cs="Arial"/>
          <w:lang w:val="fr-CA"/>
        </w:rPr>
        <w:t>*</w:t>
      </w:r>
    </w:p>
    <w:p w14:paraId="6BBC3C4E" w14:textId="77777777" w:rsidR="00720A70" w:rsidRPr="00904AE8" w:rsidRDefault="00720A70" w:rsidP="00467731">
      <w:pPr>
        <w:spacing w:after="0" w:line="240" w:lineRule="auto"/>
        <w:jc w:val="both"/>
        <w:rPr>
          <w:rFonts w:asciiTheme="minorHAnsi" w:eastAsia="Times New Roman" w:hAnsiTheme="minorHAnsi" w:cs="Arial"/>
          <w:lang w:val="fr-CA"/>
        </w:rPr>
      </w:pPr>
    </w:p>
    <w:p w14:paraId="2F626889" w14:textId="77777777" w:rsidR="00904AE8" w:rsidRPr="00904AE8" w:rsidRDefault="00720A70" w:rsidP="00904AE8">
      <w:pPr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>*</w:t>
      </w:r>
      <w:r w:rsidR="00467731" w:rsidRPr="00904AE8">
        <w:rPr>
          <w:rFonts w:asciiTheme="minorHAnsi" w:eastAsia="Times New Roman" w:hAnsiTheme="minorHAnsi" w:cs="Arial"/>
          <w:lang w:val="fr-CA"/>
        </w:rPr>
        <w:t xml:space="preserve"> 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Ce critère </w:t>
      </w:r>
      <w:r w:rsidR="00904AE8" w:rsidRPr="00904AE8">
        <w:rPr>
          <w:rFonts w:asciiTheme="minorHAnsi" w:eastAsia="Times New Roman" w:hAnsiTheme="minorHAnsi" w:cs="Arial"/>
          <w:b/>
          <w:lang w:val="fr-CA"/>
        </w:rPr>
        <w:t>exclut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 les personnes qui ont reçu une bourse de voyage pour le S</w:t>
      </w:r>
      <w:r w:rsidR="00A61B47">
        <w:rPr>
          <w:rFonts w:asciiTheme="minorHAnsi" w:eastAsia="Times New Roman" w:hAnsiTheme="minorHAnsi" w:cs="Arial"/>
          <w:lang w:val="fr-CA"/>
        </w:rPr>
        <w:t>ommet sur l’immunothérapie du cancer (</w:t>
      </w:r>
      <w:r w:rsidR="00904AE8" w:rsidRPr="00904AE8">
        <w:rPr>
          <w:rFonts w:asciiTheme="minorHAnsi" w:eastAsia="Times New Roman" w:hAnsiTheme="minorHAnsi" w:cs="Arial"/>
          <w:lang w:val="fr-CA"/>
        </w:rPr>
        <w:t>Summit4CI</w:t>
      </w:r>
      <w:r w:rsidR="00A61B47">
        <w:rPr>
          <w:rFonts w:asciiTheme="minorHAnsi" w:eastAsia="Times New Roman" w:hAnsiTheme="minorHAnsi" w:cs="Arial"/>
          <w:lang w:val="fr-CA"/>
        </w:rPr>
        <w:t xml:space="preserve">), 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c'est-à-dire que vous êtes toujours admissible à </w:t>
      </w:r>
      <w:r w:rsidR="00A61B47">
        <w:rPr>
          <w:rFonts w:asciiTheme="minorHAnsi" w:eastAsia="Times New Roman" w:hAnsiTheme="minorHAnsi" w:cs="Arial"/>
          <w:lang w:val="fr-CA"/>
        </w:rPr>
        <w:t>la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 bourse </w:t>
      </w:r>
      <w:r w:rsidR="00A61B47">
        <w:rPr>
          <w:rFonts w:asciiTheme="minorHAnsi" w:eastAsia="Times New Roman" w:hAnsiTheme="minorHAnsi" w:cs="Arial"/>
          <w:lang w:val="fr-CA"/>
        </w:rPr>
        <w:t xml:space="preserve">du PHQ </w:t>
      </w:r>
      <w:r w:rsidR="00904AE8" w:rsidRPr="00904AE8">
        <w:rPr>
          <w:rFonts w:asciiTheme="minorHAnsi" w:eastAsia="Times New Roman" w:hAnsiTheme="minorHAnsi" w:cs="Arial"/>
          <w:lang w:val="fr-CA"/>
        </w:rPr>
        <w:t>si vous avez reçu une bourse de voyage pour assister au S</w:t>
      </w:r>
      <w:r w:rsidR="00A61B47">
        <w:rPr>
          <w:rFonts w:asciiTheme="minorHAnsi" w:eastAsia="Times New Roman" w:hAnsiTheme="minorHAnsi" w:cs="Arial"/>
          <w:lang w:val="fr-CA"/>
        </w:rPr>
        <w:t>ommet</w:t>
      </w:r>
      <w:r w:rsidR="00904AE8" w:rsidRPr="00904AE8">
        <w:rPr>
          <w:rFonts w:asciiTheme="minorHAnsi" w:eastAsia="Times New Roman" w:hAnsiTheme="minorHAnsi" w:cs="Arial"/>
          <w:lang w:val="fr-CA"/>
        </w:rPr>
        <w:t>.</w:t>
      </w:r>
    </w:p>
    <w:p w14:paraId="6D510E55" w14:textId="77777777" w:rsidR="00AA509A" w:rsidRPr="00904AE8" w:rsidRDefault="00AA509A" w:rsidP="00720A70">
      <w:pPr>
        <w:spacing w:after="0" w:line="240" w:lineRule="auto"/>
        <w:outlineLvl w:val="0"/>
        <w:rPr>
          <w:rFonts w:asciiTheme="minorHAnsi" w:eastAsia="Times New Roman" w:hAnsiTheme="minorHAnsi" w:cs="Arial"/>
          <w:u w:val="single"/>
          <w:lang w:val="fr-CA"/>
        </w:rPr>
      </w:pPr>
    </w:p>
    <w:p w14:paraId="599FC66B" w14:textId="77777777" w:rsidR="00720A70" w:rsidRPr="00904AE8" w:rsidRDefault="00904AE8" w:rsidP="00924FC6">
      <w:pPr>
        <w:spacing w:after="0" w:line="240" w:lineRule="auto"/>
        <w:outlineLvl w:val="0"/>
        <w:rPr>
          <w:rFonts w:asciiTheme="minorHAnsi" w:eastAsia="Times New Roman" w:hAnsiTheme="minorHAnsi" w:cs="Arial"/>
          <w:b/>
          <w:bCs/>
          <w:color w:val="C00000"/>
          <w:lang w:val="fr-CA"/>
        </w:rPr>
      </w:pPr>
      <w:r w:rsidRPr="00904AE8">
        <w:rPr>
          <w:rFonts w:asciiTheme="minorHAnsi" w:eastAsia="Times New Roman" w:hAnsiTheme="minorHAnsi" w:cs="Arial"/>
          <w:b/>
          <w:bCs/>
          <w:color w:val="C00000"/>
          <w:lang w:val="fr-CA"/>
        </w:rPr>
        <w:t>Événement</w:t>
      </w:r>
    </w:p>
    <w:p w14:paraId="618BD44E" w14:textId="77777777" w:rsidR="00904AE8" w:rsidRPr="00904AE8" w:rsidRDefault="00904AE8" w:rsidP="00904AE8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Les événements doivent répondre aux critères suivants afin d'être admissibles à une bourse de voyage </w:t>
      </w:r>
      <w:r w:rsidR="00A61B47">
        <w:rPr>
          <w:rFonts w:asciiTheme="minorHAnsi" w:eastAsia="Times New Roman" w:hAnsiTheme="minorHAnsi" w:cs="Arial"/>
          <w:lang w:val="fr-CA"/>
        </w:rPr>
        <w:t xml:space="preserve">de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="00A61B47">
        <w:rPr>
          <w:rFonts w:asciiTheme="minorHAnsi" w:eastAsia="Times New Roman" w:hAnsiTheme="minorHAnsi" w:cs="Arial"/>
          <w:lang w:val="fr-CA"/>
        </w:rPr>
        <w:t xml:space="preserve"> pour le PHQ </w:t>
      </w:r>
      <w:r w:rsidRPr="00904AE8">
        <w:rPr>
          <w:rFonts w:asciiTheme="minorHAnsi" w:eastAsia="Times New Roman" w:hAnsiTheme="minorHAnsi" w:cs="Arial"/>
          <w:lang w:val="fr-CA"/>
        </w:rPr>
        <w:t>:</w:t>
      </w:r>
    </w:p>
    <w:p w14:paraId="4C5CA195" w14:textId="77777777" w:rsidR="00904AE8" w:rsidRPr="00904AE8" w:rsidRDefault="00A61B47" w:rsidP="00904AE8">
      <w:pPr>
        <w:numPr>
          <w:ilvl w:val="0"/>
          <w:numId w:val="3"/>
        </w:numPr>
        <w:spacing w:after="0" w:line="240" w:lineRule="auto"/>
        <w:rPr>
          <w:rFonts w:asciiTheme="minorHAnsi" w:eastAsia="Times New Roman" w:hAnsiTheme="minorHAnsi" w:cs="Arial"/>
          <w:lang w:val="fr-CA"/>
        </w:rPr>
      </w:pPr>
      <w:r>
        <w:rPr>
          <w:rFonts w:asciiTheme="minorHAnsi" w:eastAsia="Times New Roman" w:hAnsiTheme="minorHAnsi" w:cs="Arial"/>
          <w:lang w:val="fr-CA"/>
        </w:rPr>
        <w:t>L’événement d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oit être lié à l'un des domaines thérapeutiques ou prioritaires de </w:t>
      </w:r>
      <w:proofErr w:type="spellStart"/>
      <w:r w:rsidR="00904AE8"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>
        <w:rPr>
          <w:rFonts w:asciiTheme="minorHAnsi" w:eastAsia="Times New Roman" w:hAnsiTheme="minorHAnsi" w:cs="Arial"/>
          <w:lang w:val="fr-CA"/>
        </w:rPr>
        <w:t> </w:t>
      </w:r>
      <w:r w:rsidR="00904AE8" w:rsidRPr="00904AE8">
        <w:rPr>
          <w:rFonts w:asciiTheme="minorHAnsi" w:eastAsia="Times New Roman" w:hAnsiTheme="minorHAnsi" w:cs="Arial"/>
          <w:lang w:val="fr-CA"/>
        </w:rPr>
        <w:t>:</w:t>
      </w:r>
    </w:p>
    <w:p w14:paraId="18AFA487" w14:textId="77777777" w:rsidR="00904AE8" w:rsidRPr="00904AE8" w:rsidRDefault="00904AE8" w:rsidP="00904AE8">
      <w:pPr>
        <w:spacing w:after="0" w:line="240" w:lineRule="auto"/>
        <w:ind w:left="72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a. </w:t>
      </w:r>
      <w:r w:rsidR="00A61B47">
        <w:rPr>
          <w:rFonts w:asciiTheme="minorHAnsi" w:eastAsia="Times New Roman" w:hAnsiTheme="minorHAnsi" w:cs="Arial"/>
          <w:lang w:val="fr-CA"/>
        </w:rPr>
        <w:t xml:space="preserve">  </w:t>
      </w:r>
      <w:r w:rsidRPr="00904AE8">
        <w:rPr>
          <w:rFonts w:asciiTheme="minorHAnsi" w:eastAsia="Times New Roman" w:hAnsiTheme="minorHAnsi" w:cs="Arial"/>
          <w:lang w:val="fr-CA"/>
        </w:rPr>
        <w:t>thérapie par anticorps synthétiques</w:t>
      </w:r>
    </w:p>
    <w:p w14:paraId="254788E4" w14:textId="77777777" w:rsidR="00904AE8" w:rsidRPr="00904AE8" w:rsidRDefault="00904AE8" w:rsidP="00904AE8">
      <w:pPr>
        <w:spacing w:after="0" w:line="240" w:lineRule="auto"/>
        <w:ind w:left="72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b. </w:t>
      </w:r>
      <w:r w:rsidR="00A61B47">
        <w:rPr>
          <w:rFonts w:asciiTheme="minorHAnsi" w:eastAsia="Times New Roman" w:hAnsiTheme="minorHAnsi" w:cs="Arial"/>
          <w:lang w:val="fr-CA"/>
        </w:rPr>
        <w:t xml:space="preserve">  </w:t>
      </w:r>
      <w:r w:rsidRPr="00904AE8">
        <w:rPr>
          <w:rFonts w:asciiTheme="minorHAnsi" w:eastAsia="Times New Roman" w:hAnsiTheme="minorHAnsi" w:cs="Arial"/>
          <w:lang w:val="fr-CA"/>
        </w:rPr>
        <w:t>thérapies cellulaires immunitaires</w:t>
      </w:r>
    </w:p>
    <w:p w14:paraId="445B4EFF" w14:textId="77777777" w:rsidR="00904AE8" w:rsidRPr="00904AE8" w:rsidRDefault="00904AE8" w:rsidP="00904AE8">
      <w:pPr>
        <w:spacing w:after="0" w:line="240" w:lineRule="auto"/>
        <w:ind w:left="72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c. </w:t>
      </w:r>
      <w:r w:rsidR="00514434">
        <w:rPr>
          <w:rFonts w:asciiTheme="minorHAnsi" w:eastAsia="Times New Roman" w:hAnsiTheme="minorHAnsi" w:cs="Arial"/>
          <w:lang w:val="fr-CA"/>
        </w:rPr>
        <w:t xml:space="preserve">   </w:t>
      </w:r>
      <w:r w:rsidRPr="00904AE8">
        <w:rPr>
          <w:rFonts w:asciiTheme="minorHAnsi" w:eastAsia="Times New Roman" w:hAnsiTheme="minorHAnsi" w:cs="Arial"/>
          <w:lang w:val="fr-CA"/>
        </w:rPr>
        <w:t xml:space="preserve">virus et vaccins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oncolytiques</w:t>
      </w:r>
      <w:proofErr w:type="spellEnd"/>
    </w:p>
    <w:p w14:paraId="7DF26101" w14:textId="77777777" w:rsidR="00904AE8" w:rsidRPr="00904AE8" w:rsidRDefault="00904AE8" w:rsidP="00904AE8">
      <w:pPr>
        <w:spacing w:after="0" w:line="240" w:lineRule="auto"/>
        <w:ind w:left="72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d. </w:t>
      </w:r>
      <w:r w:rsidR="00514434">
        <w:rPr>
          <w:rFonts w:asciiTheme="minorHAnsi" w:eastAsia="Times New Roman" w:hAnsiTheme="minorHAnsi" w:cs="Arial"/>
          <w:lang w:val="fr-CA"/>
        </w:rPr>
        <w:t xml:space="preserve">   impact</w:t>
      </w:r>
      <w:r w:rsidRPr="00904AE8">
        <w:rPr>
          <w:rFonts w:asciiTheme="minorHAnsi" w:eastAsia="Times New Roman" w:hAnsiTheme="minorHAnsi" w:cs="Arial"/>
          <w:lang w:val="fr-CA"/>
        </w:rPr>
        <w:t xml:space="preserve"> clinique, socia</w:t>
      </w:r>
      <w:r w:rsidR="00514434">
        <w:rPr>
          <w:rFonts w:asciiTheme="minorHAnsi" w:eastAsia="Times New Roman" w:hAnsiTheme="minorHAnsi" w:cs="Arial"/>
          <w:lang w:val="fr-CA"/>
        </w:rPr>
        <w:t>l</w:t>
      </w:r>
      <w:r w:rsidRPr="00904AE8">
        <w:rPr>
          <w:rFonts w:asciiTheme="minorHAnsi" w:eastAsia="Times New Roman" w:hAnsiTheme="minorHAnsi" w:cs="Arial"/>
          <w:lang w:val="fr-CA"/>
        </w:rPr>
        <w:t xml:space="preserve"> et économique de la recherche sur les biothérapies du cancer</w:t>
      </w:r>
    </w:p>
    <w:p w14:paraId="5680516F" w14:textId="77777777" w:rsidR="00904AE8" w:rsidRPr="00904AE8" w:rsidRDefault="00904AE8" w:rsidP="00904AE8">
      <w:pPr>
        <w:spacing w:after="0" w:line="240" w:lineRule="auto"/>
        <w:ind w:left="720" w:hanging="36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>2.</w:t>
      </w:r>
      <w:r w:rsidRPr="00904AE8">
        <w:rPr>
          <w:rFonts w:asciiTheme="minorHAnsi" w:eastAsia="Times New Roman" w:hAnsiTheme="minorHAnsi" w:cs="Arial"/>
          <w:lang w:val="fr-CA"/>
        </w:rPr>
        <w:tab/>
        <w:t xml:space="preserve">Les objectifs d'apprentissage </w:t>
      </w:r>
      <w:r w:rsidR="00514434">
        <w:rPr>
          <w:rFonts w:asciiTheme="minorHAnsi" w:eastAsia="Times New Roman" w:hAnsiTheme="minorHAnsi" w:cs="Arial"/>
          <w:lang w:val="fr-CA"/>
        </w:rPr>
        <w:t xml:space="preserve">offrent des avantages </w:t>
      </w:r>
      <w:r w:rsidRPr="00904AE8">
        <w:rPr>
          <w:rFonts w:asciiTheme="minorHAnsi" w:eastAsia="Times New Roman" w:hAnsiTheme="minorHAnsi" w:cs="Arial"/>
          <w:lang w:val="fr-CA"/>
        </w:rPr>
        <w:t>direct</w:t>
      </w:r>
      <w:r w:rsidR="00514434">
        <w:rPr>
          <w:rFonts w:asciiTheme="minorHAnsi" w:eastAsia="Times New Roman" w:hAnsiTheme="minorHAnsi" w:cs="Arial"/>
          <w:lang w:val="fr-CA"/>
        </w:rPr>
        <w:t>s a</w:t>
      </w:r>
      <w:r w:rsidRPr="00904AE8">
        <w:rPr>
          <w:rFonts w:asciiTheme="minorHAnsi" w:eastAsia="Times New Roman" w:hAnsiTheme="minorHAnsi" w:cs="Arial"/>
          <w:lang w:val="fr-CA"/>
        </w:rPr>
        <w:t xml:space="preserve">u projet (ou aux responsabilités professionnelles) du </w:t>
      </w:r>
      <w:r w:rsidR="005022EE">
        <w:rPr>
          <w:rFonts w:asciiTheme="minorHAnsi" w:eastAsia="Times New Roman" w:hAnsiTheme="minorHAnsi" w:cs="Arial"/>
          <w:lang w:val="fr-CA"/>
        </w:rPr>
        <w:t xml:space="preserve">membre du </w:t>
      </w:r>
      <w:r w:rsidRPr="00904AE8">
        <w:rPr>
          <w:rFonts w:asciiTheme="minorHAnsi" w:eastAsia="Times New Roman" w:hAnsiTheme="minorHAnsi" w:cs="Arial"/>
          <w:lang w:val="fr-CA"/>
        </w:rPr>
        <w:t xml:space="preserve">PHQ, </w:t>
      </w:r>
      <w:r w:rsidR="005022EE">
        <w:rPr>
          <w:rFonts w:asciiTheme="minorHAnsi" w:eastAsia="Times New Roman" w:hAnsiTheme="minorHAnsi" w:cs="Arial"/>
          <w:lang w:val="fr-CA"/>
        </w:rPr>
        <w:t>à son</w:t>
      </w:r>
      <w:r w:rsidRPr="00904AE8">
        <w:rPr>
          <w:rFonts w:asciiTheme="minorHAnsi" w:eastAsia="Times New Roman" w:hAnsiTheme="minorHAnsi" w:cs="Arial"/>
          <w:lang w:val="fr-CA"/>
        </w:rPr>
        <w:t xml:space="preserve"> </w:t>
      </w:r>
      <w:r w:rsidR="00514434">
        <w:rPr>
          <w:rFonts w:asciiTheme="minorHAnsi" w:eastAsia="Times New Roman" w:hAnsiTheme="minorHAnsi" w:cs="Arial"/>
          <w:lang w:val="fr-CA"/>
        </w:rPr>
        <w:t>perfectionnement professionnel</w:t>
      </w:r>
      <w:r w:rsidRPr="00904AE8">
        <w:rPr>
          <w:rFonts w:asciiTheme="minorHAnsi" w:eastAsia="Times New Roman" w:hAnsiTheme="minorHAnsi" w:cs="Arial"/>
          <w:lang w:val="fr-CA"/>
        </w:rPr>
        <w:t>, à l'équipe</w:t>
      </w:r>
      <w:r w:rsidR="00514434">
        <w:rPr>
          <w:rFonts w:asciiTheme="minorHAnsi" w:eastAsia="Times New Roman" w:hAnsiTheme="minorHAnsi" w:cs="Arial"/>
          <w:lang w:val="fr-CA"/>
        </w:rPr>
        <w:t>,</w:t>
      </w:r>
      <w:r w:rsidRPr="00904AE8">
        <w:rPr>
          <w:rFonts w:asciiTheme="minorHAnsi" w:eastAsia="Times New Roman" w:hAnsiTheme="minorHAnsi" w:cs="Arial"/>
          <w:lang w:val="fr-CA"/>
        </w:rPr>
        <w:t xml:space="preserve"> à la mission </w:t>
      </w:r>
      <w:r w:rsidR="00514434">
        <w:rPr>
          <w:rFonts w:asciiTheme="minorHAnsi" w:eastAsia="Times New Roman" w:hAnsiTheme="minorHAnsi" w:cs="Arial"/>
          <w:lang w:val="fr-CA"/>
        </w:rPr>
        <w:t xml:space="preserve">globale de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="00514434">
        <w:rPr>
          <w:rFonts w:asciiTheme="minorHAnsi" w:eastAsia="Times New Roman" w:hAnsiTheme="minorHAnsi" w:cs="Arial"/>
          <w:lang w:val="fr-CA"/>
        </w:rPr>
        <w:t xml:space="preserve"> et à l’ensemble du réseau. </w:t>
      </w:r>
    </w:p>
    <w:p w14:paraId="13C0E2B9" w14:textId="44DD156C" w:rsidR="00904AE8" w:rsidRPr="00904AE8" w:rsidRDefault="00904AE8" w:rsidP="00467B54">
      <w:pPr>
        <w:spacing w:after="0" w:line="240" w:lineRule="auto"/>
        <w:ind w:left="720" w:hanging="36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>3.</w:t>
      </w:r>
      <w:r w:rsidRPr="00904AE8">
        <w:rPr>
          <w:rFonts w:asciiTheme="minorHAnsi" w:eastAsia="Times New Roman" w:hAnsiTheme="minorHAnsi" w:cs="Arial"/>
          <w:lang w:val="fr-CA"/>
        </w:rPr>
        <w:tab/>
      </w:r>
      <w:r w:rsidR="00514434">
        <w:rPr>
          <w:rFonts w:asciiTheme="minorHAnsi" w:eastAsia="Times New Roman" w:hAnsiTheme="minorHAnsi" w:cs="Arial"/>
          <w:lang w:val="fr-CA"/>
        </w:rPr>
        <w:t>L’événement d</w:t>
      </w:r>
      <w:r w:rsidRPr="00904AE8">
        <w:rPr>
          <w:rFonts w:asciiTheme="minorHAnsi" w:eastAsia="Times New Roman" w:hAnsiTheme="minorHAnsi" w:cs="Arial"/>
          <w:lang w:val="fr-CA"/>
        </w:rPr>
        <w:t xml:space="preserve">oit avoir lieu </w:t>
      </w:r>
      <w:r w:rsidR="00467B54">
        <w:rPr>
          <w:rFonts w:asciiTheme="minorHAnsi" w:eastAsia="Times New Roman" w:hAnsiTheme="minorHAnsi" w:cs="Arial"/>
          <w:lang w:val="fr-CA"/>
        </w:rPr>
        <w:t xml:space="preserve">au </w:t>
      </w:r>
      <w:proofErr w:type="spellStart"/>
      <w:r w:rsidR="00467B54">
        <w:rPr>
          <w:rFonts w:asciiTheme="minorHAnsi" w:eastAsia="Times New Roman" w:hAnsiTheme="minorHAnsi" w:cs="Arial"/>
          <w:lang w:val="fr-CA"/>
        </w:rPr>
        <w:t>moints</w:t>
      </w:r>
      <w:proofErr w:type="spellEnd"/>
      <w:r w:rsidR="00467B54">
        <w:rPr>
          <w:rFonts w:asciiTheme="minorHAnsi" w:eastAsia="Times New Roman" w:hAnsiTheme="minorHAnsi" w:cs="Arial"/>
          <w:lang w:val="fr-CA"/>
        </w:rPr>
        <w:t xml:space="preserve"> </w:t>
      </w:r>
      <w:r w:rsidRPr="00904AE8">
        <w:rPr>
          <w:rFonts w:asciiTheme="minorHAnsi" w:eastAsia="Times New Roman" w:hAnsiTheme="minorHAnsi" w:cs="Arial"/>
          <w:lang w:val="fr-CA"/>
        </w:rPr>
        <w:t xml:space="preserve">un mois après la date limite de </w:t>
      </w:r>
      <w:r w:rsidR="00514434">
        <w:rPr>
          <w:rFonts w:asciiTheme="minorHAnsi" w:eastAsia="Times New Roman" w:hAnsiTheme="minorHAnsi" w:cs="Arial"/>
          <w:lang w:val="fr-CA"/>
        </w:rPr>
        <w:t xml:space="preserve">demande </w:t>
      </w:r>
      <w:r w:rsidRPr="00904AE8">
        <w:rPr>
          <w:rFonts w:asciiTheme="minorHAnsi" w:eastAsia="Times New Roman" w:hAnsiTheme="minorHAnsi" w:cs="Arial"/>
          <w:lang w:val="fr-CA"/>
        </w:rPr>
        <w:t>de bourse de voyage</w:t>
      </w:r>
      <w:r w:rsidR="00514434">
        <w:rPr>
          <w:rFonts w:asciiTheme="minorHAnsi" w:eastAsia="Times New Roman" w:hAnsiTheme="minorHAnsi" w:cs="Arial"/>
          <w:lang w:val="fr-CA"/>
        </w:rPr>
        <w:t>.</w:t>
      </w:r>
    </w:p>
    <w:p w14:paraId="69C68D0D" w14:textId="77777777" w:rsidR="00924FC6" w:rsidRPr="00904AE8" w:rsidRDefault="00924FC6" w:rsidP="00924FC6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</w:p>
    <w:p w14:paraId="011E0E42" w14:textId="3AB14D9B" w:rsidR="00720A70" w:rsidRPr="00904AE8" w:rsidRDefault="00904AE8" w:rsidP="00A17DBC">
      <w:pPr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Les activités </w:t>
      </w:r>
      <w:r w:rsidR="00514434">
        <w:rPr>
          <w:rFonts w:asciiTheme="minorHAnsi" w:eastAsia="Times New Roman" w:hAnsiTheme="minorHAnsi" w:cs="Arial"/>
          <w:lang w:val="fr-CA"/>
        </w:rPr>
        <w:t>admissibles</w:t>
      </w:r>
      <w:r w:rsidRPr="00904AE8">
        <w:rPr>
          <w:rFonts w:asciiTheme="minorHAnsi" w:eastAsia="Times New Roman" w:hAnsiTheme="minorHAnsi" w:cs="Arial"/>
          <w:lang w:val="fr-CA"/>
        </w:rPr>
        <w:t xml:space="preserve"> comprennent, sans s'y limiter, les conférences scientifiques et les ateliers de formation nationaux et internationaux. </w:t>
      </w:r>
      <w:r w:rsidR="00514434">
        <w:rPr>
          <w:rFonts w:asciiTheme="minorHAnsi" w:eastAsia="Times New Roman" w:hAnsiTheme="minorHAnsi" w:cs="Arial"/>
          <w:lang w:val="fr-CA"/>
        </w:rPr>
        <w:t>Pour déterminer avec certitude votre admissibilité à l’événement qui vous intéresse</w:t>
      </w:r>
      <w:r w:rsidR="00514434" w:rsidRPr="00E20BCF">
        <w:rPr>
          <w:rFonts w:asciiTheme="minorHAnsi" w:eastAsia="Times New Roman" w:hAnsiTheme="minorHAnsi" w:cs="Arial"/>
          <w:lang w:val="fr-CA"/>
        </w:rPr>
        <w:t>, veuillez co</w:t>
      </w:r>
      <w:r w:rsidR="00514434">
        <w:rPr>
          <w:rFonts w:asciiTheme="minorHAnsi" w:eastAsia="Times New Roman" w:hAnsiTheme="minorHAnsi" w:cs="Arial"/>
          <w:lang w:val="fr-CA"/>
        </w:rPr>
        <w:t xml:space="preserve">mmuniquer avec </w:t>
      </w:r>
      <w:r w:rsidR="00A17DBC" w:rsidRPr="00A17DBC">
        <w:rPr>
          <w:rFonts w:asciiTheme="minorHAnsi" w:eastAsia="Times New Roman" w:hAnsiTheme="minorHAnsi" w:cs="Arial"/>
          <w:lang w:val="fr-CA"/>
        </w:rPr>
        <w:t xml:space="preserve">Sarah </w:t>
      </w:r>
      <w:proofErr w:type="spellStart"/>
      <w:r w:rsidR="00A17DBC" w:rsidRPr="00A17DBC">
        <w:rPr>
          <w:rFonts w:asciiTheme="minorHAnsi" w:eastAsia="Times New Roman" w:hAnsiTheme="minorHAnsi" w:cs="Arial"/>
          <w:lang w:val="fr-CA"/>
        </w:rPr>
        <w:t>Ivanco</w:t>
      </w:r>
      <w:proofErr w:type="spellEnd"/>
      <w:r w:rsidR="00A17DBC" w:rsidRPr="00A17DBC">
        <w:rPr>
          <w:rFonts w:asciiTheme="minorHAnsi" w:eastAsia="Times New Roman" w:hAnsiTheme="minorHAnsi" w:cs="Arial"/>
          <w:lang w:val="fr-CA"/>
        </w:rPr>
        <w:t xml:space="preserve">, Gestionnaire, Formation et l’équité, la diversité et l’inclusion à </w:t>
      </w:r>
      <w:hyperlink r:id="rId8" w:history="1">
        <w:r w:rsidR="00A17DBC" w:rsidRPr="00BC1EFD">
          <w:rPr>
            <w:rStyle w:val="Hyperlink"/>
            <w:rFonts w:asciiTheme="minorHAnsi" w:eastAsia="Times New Roman" w:hAnsiTheme="minorHAnsi" w:cs="Arial"/>
            <w:lang w:val="fr-CA"/>
          </w:rPr>
          <w:t>sivanco@biocanrx.com</w:t>
        </w:r>
      </w:hyperlink>
      <w:r w:rsidR="00A17DBC" w:rsidRPr="00A17DBC">
        <w:rPr>
          <w:rFonts w:asciiTheme="minorHAnsi" w:eastAsia="Times New Roman" w:hAnsiTheme="minorHAnsi" w:cs="Arial"/>
          <w:lang w:val="fr-CA"/>
        </w:rPr>
        <w:t>.</w:t>
      </w:r>
      <w:r w:rsidR="00A17DBC">
        <w:rPr>
          <w:rFonts w:asciiTheme="minorHAnsi" w:eastAsia="Times New Roman" w:hAnsiTheme="minorHAnsi" w:cs="Arial"/>
          <w:lang w:val="fr-CA"/>
        </w:rPr>
        <w:t xml:space="preserve"> </w:t>
      </w:r>
    </w:p>
    <w:p w14:paraId="7915A7FB" w14:textId="77777777" w:rsidR="00720A70" w:rsidRPr="00904AE8" w:rsidRDefault="00720A70" w:rsidP="00720A70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</w:p>
    <w:p w14:paraId="4EDA3641" w14:textId="77777777" w:rsidR="00904AE8" w:rsidRPr="00904AE8" w:rsidRDefault="00904AE8" w:rsidP="00904AE8">
      <w:pPr>
        <w:rPr>
          <w:rFonts w:asciiTheme="minorHAnsi" w:eastAsia="Times New Roman" w:hAnsiTheme="minorHAnsi" w:cs="Arial"/>
          <w:b/>
          <w:color w:val="C00000"/>
          <w:lang w:val="fr-CA"/>
        </w:rPr>
      </w:pPr>
      <w:r w:rsidRPr="00904AE8">
        <w:rPr>
          <w:rFonts w:asciiTheme="minorHAnsi" w:eastAsia="Times New Roman" w:hAnsiTheme="minorHAnsi" w:cs="Arial"/>
          <w:b/>
          <w:color w:val="C00000"/>
          <w:lang w:val="fr-CA"/>
        </w:rPr>
        <w:t>Conditions applicable</w:t>
      </w:r>
      <w:r w:rsidR="00514434">
        <w:rPr>
          <w:rFonts w:asciiTheme="minorHAnsi" w:eastAsia="Times New Roman" w:hAnsiTheme="minorHAnsi" w:cs="Arial"/>
          <w:b/>
          <w:color w:val="C00000"/>
          <w:lang w:val="fr-CA"/>
        </w:rPr>
        <w:t>s</w:t>
      </w:r>
      <w:r w:rsidRPr="00904AE8">
        <w:rPr>
          <w:rFonts w:asciiTheme="minorHAnsi" w:eastAsia="Times New Roman" w:hAnsiTheme="minorHAnsi" w:cs="Arial"/>
          <w:b/>
          <w:color w:val="C00000"/>
          <w:lang w:val="fr-CA"/>
        </w:rPr>
        <w:t xml:space="preserve"> à la bourse</w:t>
      </w:r>
    </w:p>
    <w:p w14:paraId="24603A8D" w14:textId="77777777" w:rsidR="00904AE8" w:rsidRPr="00904AE8" w:rsidRDefault="00904AE8" w:rsidP="00904AE8">
      <w:pPr>
        <w:spacing w:after="0" w:line="240" w:lineRule="auto"/>
        <w:outlineLvl w:val="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Les dépenses </w:t>
      </w:r>
      <w:r w:rsidR="00514434">
        <w:rPr>
          <w:rFonts w:asciiTheme="minorHAnsi" w:eastAsia="Times New Roman" w:hAnsiTheme="minorHAnsi" w:cs="Arial"/>
          <w:lang w:val="fr-CA"/>
        </w:rPr>
        <w:t>admissibles</w:t>
      </w:r>
      <w:r w:rsidRPr="00904AE8">
        <w:rPr>
          <w:rFonts w:asciiTheme="minorHAnsi" w:eastAsia="Times New Roman" w:hAnsiTheme="minorHAnsi" w:cs="Arial"/>
          <w:lang w:val="fr-CA"/>
        </w:rPr>
        <w:t xml:space="preserve"> qui peuvent être remboursées comprennent les frais de voyage, d'hébergement et de repas (à l'exclusion de l'alcool) non fournis lors de l'événement. Chaque bourse offre un remboursement pouvant </w:t>
      </w:r>
      <w:r w:rsidR="00514434">
        <w:rPr>
          <w:rFonts w:asciiTheme="minorHAnsi" w:eastAsia="Times New Roman" w:hAnsiTheme="minorHAnsi" w:cs="Arial"/>
          <w:lang w:val="fr-CA"/>
        </w:rPr>
        <w:t xml:space="preserve">atteindre </w:t>
      </w:r>
      <w:r w:rsidRPr="00904AE8">
        <w:rPr>
          <w:rFonts w:asciiTheme="minorHAnsi" w:eastAsia="Times New Roman" w:hAnsiTheme="minorHAnsi" w:cs="Arial"/>
          <w:lang w:val="fr-CA"/>
        </w:rPr>
        <w:t>1</w:t>
      </w:r>
      <w:r w:rsidR="00514434">
        <w:rPr>
          <w:rFonts w:asciiTheme="minorHAnsi" w:eastAsia="Times New Roman" w:hAnsiTheme="minorHAnsi" w:cs="Arial"/>
          <w:lang w:val="fr-CA"/>
        </w:rPr>
        <w:t> </w:t>
      </w:r>
      <w:r w:rsidRPr="00904AE8">
        <w:rPr>
          <w:rFonts w:asciiTheme="minorHAnsi" w:eastAsia="Times New Roman" w:hAnsiTheme="minorHAnsi" w:cs="Arial"/>
          <w:lang w:val="fr-CA"/>
        </w:rPr>
        <w:t>000</w:t>
      </w:r>
      <w:r w:rsidR="00514434">
        <w:rPr>
          <w:rFonts w:asciiTheme="minorHAnsi" w:eastAsia="Times New Roman" w:hAnsiTheme="minorHAnsi" w:cs="Arial"/>
          <w:lang w:val="fr-CA"/>
        </w:rPr>
        <w:t> $</w:t>
      </w:r>
      <w:r w:rsidRPr="00904AE8">
        <w:rPr>
          <w:rFonts w:asciiTheme="minorHAnsi" w:eastAsia="Times New Roman" w:hAnsiTheme="minorHAnsi" w:cs="Arial"/>
          <w:lang w:val="fr-CA"/>
        </w:rPr>
        <w:t xml:space="preserve">. Veuillez noter que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Pr="00904AE8">
        <w:rPr>
          <w:rFonts w:asciiTheme="minorHAnsi" w:eastAsia="Times New Roman" w:hAnsiTheme="minorHAnsi" w:cs="Arial"/>
          <w:lang w:val="fr-CA"/>
        </w:rPr>
        <w:t xml:space="preserve"> ne peut pas </w:t>
      </w:r>
      <w:r w:rsidRPr="00904AE8">
        <w:rPr>
          <w:rFonts w:asciiTheme="minorHAnsi" w:eastAsia="Times New Roman" w:hAnsiTheme="minorHAnsi" w:cs="Arial"/>
          <w:lang w:val="fr-CA"/>
        </w:rPr>
        <w:lastRenderedPageBreak/>
        <w:t xml:space="preserve">rembourser les frais d'inscription à l'événement. De plus amples informations sur notre politique de voyage seront </w:t>
      </w:r>
      <w:r w:rsidR="00514434">
        <w:rPr>
          <w:rFonts w:asciiTheme="minorHAnsi" w:eastAsia="Times New Roman" w:hAnsiTheme="minorHAnsi" w:cs="Arial"/>
          <w:lang w:val="fr-CA"/>
        </w:rPr>
        <w:t>transmises</w:t>
      </w:r>
      <w:r w:rsidRPr="00904AE8">
        <w:rPr>
          <w:rFonts w:asciiTheme="minorHAnsi" w:eastAsia="Times New Roman" w:hAnsiTheme="minorHAnsi" w:cs="Arial"/>
          <w:lang w:val="fr-CA"/>
        </w:rPr>
        <w:t xml:space="preserve"> aux </w:t>
      </w:r>
      <w:r w:rsidR="00514434">
        <w:rPr>
          <w:rFonts w:asciiTheme="minorHAnsi" w:eastAsia="Times New Roman" w:hAnsiTheme="minorHAnsi" w:cs="Arial"/>
          <w:lang w:val="fr-CA"/>
        </w:rPr>
        <w:t>récipiendaires des bourses</w:t>
      </w:r>
      <w:r w:rsidRPr="00904AE8">
        <w:rPr>
          <w:rFonts w:asciiTheme="minorHAnsi" w:eastAsia="Times New Roman" w:hAnsiTheme="minorHAnsi" w:cs="Arial"/>
          <w:lang w:val="fr-CA"/>
        </w:rPr>
        <w:t>.</w:t>
      </w:r>
    </w:p>
    <w:p w14:paraId="1AB2EC05" w14:textId="77777777" w:rsidR="00904AE8" w:rsidRPr="00904AE8" w:rsidRDefault="00904AE8" w:rsidP="00904AE8">
      <w:pPr>
        <w:spacing w:after="0" w:line="240" w:lineRule="auto"/>
        <w:outlineLvl w:val="0"/>
        <w:rPr>
          <w:rFonts w:asciiTheme="minorHAnsi" w:eastAsia="Times New Roman" w:hAnsiTheme="minorHAnsi" w:cs="Arial"/>
          <w:lang w:val="fr-CA"/>
        </w:rPr>
      </w:pPr>
    </w:p>
    <w:p w14:paraId="5D154984" w14:textId="77777777" w:rsidR="00904AE8" w:rsidRPr="00904AE8" w:rsidRDefault="00904AE8" w:rsidP="00904AE8">
      <w:pPr>
        <w:spacing w:after="0" w:line="240" w:lineRule="auto"/>
        <w:outlineLvl w:val="0"/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La valeur de la bourse est remboursée directement au </w:t>
      </w:r>
      <w:r w:rsidR="00514434">
        <w:rPr>
          <w:rFonts w:asciiTheme="minorHAnsi" w:eastAsia="Times New Roman" w:hAnsiTheme="minorHAnsi" w:cs="Arial"/>
          <w:lang w:val="fr-CA"/>
        </w:rPr>
        <w:t xml:space="preserve">membre du </w:t>
      </w:r>
      <w:r w:rsidRPr="00904AE8">
        <w:rPr>
          <w:rFonts w:asciiTheme="minorHAnsi" w:eastAsia="Times New Roman" w:hAnsiTheme="minorHAnsi" w:cs="Arial"/>
          <w:lang w:val="fr-CA"/>
        </w:rPr>
        <w:t>PHQ après l'événement.</w:t>
      </w:r>
    </w:p>
    <w:p w14:paraId="14B234A8" w14:textId="77777777" w:rsidR="00720A70" w:rsidRPr="00904AE8" w:rsidRDefault="00720A70" w:rsidP="00720A70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</w:p>
    <w:p w14:paraId="139AD37F" w14:textId="77777777" w:rsidR="00904AE8" w:rsidRPr="00904AE8" w:rsidRDefault="00904AE8" w:rsidP="00904AE8">
      <w:pPr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>Les boursiers doivent remplir un formulaire de rapport et de rétroaction après l'événement afin d'</w:t>
      </w:r>
      <w:r w:rsidR="00514434">
        <w:rPr>
          <w:rFonts w:asciiTheme="minorHAnsi" w:eastAsia="Times New Roman" w:hAnsiTheme="minorHAnsi" w:cs="Arial"/>
          <w:lang w:val="fr-CA"/>
        </w:rPr>
        <w:t xml:space="preserve">obtenir le remboursement de leurs frais </w:t>
      </w:r>
      <w:r w:rsidRPr="00904AE8">
        <w:rPr>
          <w:rFonts w:asciiTheme="minorHAnsi" w:eastAsia="Times New Roman" w:hAnsiTheme="minorHAnsi" w:cs="Arial"/>
          <w:lang w:val="fr-CA"/>
        </w:rPr>
        <w:t xml:space="preserve">par </w:t>
      </w:r>
      <w:proofErr w:type="spellStart"/>
      <w:r w:rsidRPr="00904AE8">
        <w:rPr>
          <w:rFonts w:asciiTheme="minorHAnsi" w:eastAsia="Times New Roman" w:hAnsiTheme="minorHAnsi" w:cs="Arial"/>
          <w:lang w:val="fr-CA"/>
        </w:rPr>
        <w:t>BioCanRx</w:t>
      </w:r>
      <w:proofErr w:type="spellEnd"/>
      <w:r w:rsidRPr="00904AE8">
        <w:rPr>
          <w:rFonts w:asciiTheme="minorHAnsi" w:eastAsia="Times New Roman" w:hAnsiTheme="minorHAnsi" w:cs="Arial"/>
          <w:lang w:val="fr-CA"/>
        </w:rPr>
        <w:t>.</w:t>
      </w:r>
    </w:p>
    <w:p w14:paraId="35B06709" w14:textId="77777777" w:rsidR="00B43093" w:rsidRPr="00904AE8" w:rsidRDefault="00B43093" w:rsidP="00720A70">
      <w:pPr>
        <w:spacing w:after="0" w:line="240" w:lineRule="auto"/>
        <w:outlineLvl w:val="0"/>
        <w:rPr>
          <w:rFonts w:asciiTheme="minorHAnsi" w:eastAsia="Times New Roman" w:hAnsiTheme="minorHAnsi" w:cs="Arial"/>
          <w:b/>
          <w:color w:val="C00000"/>
          <w:lang w:val="fr-CA"/>
        </w:rPr>
      </w:pPr>
    </w:p>
    <w:p w14:paraId="4B6D8B14" w14:textId="77777777" w:rsidR="00720A70" w:rsidRPr="00904AE8" w:rsidRDefault="00904AE8" w:rsidP="00924FC6">
      <w:pPr>
        <w:spacing w:after="0" w:line="240" w:lineRule="auto"/>
        <w:outlineLvl w:val="0"/>
        <w:rPr>
          <w:rFonts w:asciiTheme="minorHAnsi" w:eastAsia="Times New Roman" w:hAnsiTheme="minorHAnsi" w:cs="Arial"/>
          <w:b/>
          <w:color w:val="C00000"/>
          <w:lang w:val="fr-CA"/>
        </w:rPr>
      </w:pPr>
      <w:r w:rsidRPr="00904AE8">
        <w:rPr>
          <w:rFonts w:asciiTheme="minorHAnsi" w:eastAsia="Times New Roman" w:hAnsiTheme="minorHAnsi" w:cs="Arial"/>
          <w:b/>
          <w:color w:val="C00000"/>
          <w:lang w:val="fr-CA"/>
        </w:rPr>
        <w:t>Processus de demande</w:t>
      </w:r>
    </w:p>
    <w:p w14:paraId="447D4AB1" w14:textId="5A436576" w:rsidR="00904AE8" w:rsidRPr="00904AE8" w:rsidRDefault="00514434" w:rsidP="00904AE8">
      <w:pPr>
        <w:rPr>
          <w:rFonts w:asciiTheme="minorHAnsi" w:eastAsia="Times New Roman" w:hAnsiTheme="minorHAnsi" w:cs="Arial"/>
          <w:lang w:val="fr-CA"/>
        </w:rPr>
      </w:pPr>
      <w:r>
        <w:rPr>
          <w:rFonts w:asciiTheme="minorHAnsi" w:eastAsia="Times New Roman" w:hAnsiTheme="minorHAnsi" w:cs="Arial"/>
          <w:lang w:val="fr-CA"/>
        </w:rPr>
        <w:t xml:space="preserve">Veuillez remplir 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le formulaire de </w:t>
      </w:r>
      <w:r>
        <w:rPr>
          <w:rFonts w:asciiTheme="minorHAnsi" w:eastAsia="Times New Roman" w:hAnsiTheme="minorHAnsi" w:cs="Arial"/>
          <w:lang w:val="fr-CA"/>
        </w:rPr>
        <w:t xml:space="preserve">demande et fournir </w:t>
      </w:r>
      <w:r w:rsidR="00904AE8" w:rsidRPr="00904AE8">
        <w:rPr>
          <w:rFonts w:asciiTheme="minorHAnsi" w:eastAsia="Times New Roman" w:hAnsiTheme="minorHAnsi" w:cs="Arial"/>
          <w:lang w:val="fr-CA"/>
        </w:rPr>
        <w:t>les documents requis</w:t>
      </w:r>
      <w:r>
        <w:rPr>
          <w:rFonts w:asciiTheme="minorHAnsi" w:eastAsia="Times New Roman" w:hAnsiTheme="minorHAnsi" w:cs="Arial"/>
          <w:lang w:val="fr-CA"/>
        </w:rPr>
        <w:t xml:space="preserve">. Veuillez ensuite transmettre </w:t>
      </w:r>
      <w:r w:rsidR="00904AE8" w:rsidRPr="00904AE8">
        <w:rPr>
          <w:rFonts w:asciiTheme="minorHAnsi" w:eastAsia="Times New Roman" w:hAnsiTheme="minorHAnsi" w:cs="Arial"/>
          <w:lang w:val="fr-CA"/>
        </w:rPr>
        <w:t>votre dossier de candidature à</w:t>
      </w:r>
      <w:r w:rsidR="00720A70" w:rsidRPr="00904AE8">
        <w:rPr>
          <w:rFonts w:asciiTheme="minorHAnsi" w:eastAsia="Times New Roman" w:hAnsiTheme="minorHAnsi" w:cs="Arial"/>
          <w:lang w:val="fr-CA"/>
        </w:rPr>
        <w:t xml:space="preserve"> </w:t>
      </w:r>
      <w:hyperlink r:id="rId9" w:history="1">
        <w:r w:rsidR="00A17DBC" w:rsidRPr="00BC1EFD">
          <w:rPr>
            <w:rStyle w:val="Hyperlink"/>
            <w:rFonts w:asciiTheme="minorHAnsi" w:eastAsia="Times New Roman" w:hAnsiTheme="minorHAnsi" w:cs="Arial"/>
            <w:lang w:val="fr-CA"/>
          </w:rPr>
          <w:t>sivanco@biocanrx.com</w:t>
        </w:r>
      </w:hyperlink>
      <w:r w:rsidR="00720A70" w:rsidRPr="00904AE8">
        <w:rPr>
          <w:rFonts w:asciiTheme="minorHAnsi" w:eastAsia="Times New Roman" w:hAnsiTheme="minorHAnsi" w:cs="Arial"/>
          <w:lang w:val="fr-CA"/>
        </w:rPr>
        <w:t xml:space="preserve"> </w:t>
      </w:r>
      <w:r>
        <w:rPr>
          <w:rFonts w:asciiTheme="minorHAnsi" w:eastAsia="Times New Roman" w:hAnsiTheme="minorHAnsi" w:cs="Arial"/>
          <w:lang w:val="fr-CA"/>
        </w:rPr>
        <w:t>avant la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 date limite d</w:t>
      </w:r>
      <w:r>
        <w:rPr>
          <w:rFonts w:asciiTheme="minorHAnsi" w:eastAsia="Times New Roman" w:hAnsiTheme="minorHAnsi" w:cs="Arial"/>
          <w:lang w:val="fr-CA"/>
        </w:rPr>
        <w:t>’attribution des bourses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 </w:t>
      </w:r>
      <w:r w:rsidR="005022EE">
        <w:rPr>
          <w:rFonts w:asciiTheme="minorHAnsi" w:eastAsia="Times New Roman" w:hAnsiTheme="minorHAnsi" w:cs="Arial"/>
          <w:lang w:val="fr-CA"/>
        </w:rPr>
        <w:t xml:space="preserve">qui se situe </w:t>
      </w:r>
      <w:r w:rsidR="00904AE8" w:rsidRPr="00904AE8">
        <w:rPr>
          <w:rFonts w:asciiTheme="minorHAnsi" w:eastAsia="Times New Roman" w:hAnsiTheme="minorHAnsi" w:cs="Arial"/>
          <w:lang w:val="fr-CA"/>
        </w:rPr>
        <w:t>au moins un mois avant l'événement.</w:t>
      </w:r>
    </w:p>
    <w:p w14:paraId="15A74CA2" w14:textId="77777777" w:rsidR="00720A70" w:rsidRPr="00904AE8" w:rsidRDefault="00720A70" w:rsidP="00720A70">
      <w:pPr>
        <w:spacing w:after="0" w:line="240" w:lineRule="auto"/>
        <w:rPr>
          <w:rFonts w:asciiTheme="minorHAnsi" w:eastAsia="Times New Roman" w:hAnsiTheme="minorHAnsi" w:cs="Arial"/>
          <w:lang w:val="fr-CA"/>
        </w:rPr>
      </w:pPr>
    </w:p>
    <w:p w14:paraId="4E339EA5" w14:textId="77777777" w:rsidR="00904AE8" w:rsidRPr="00904AE8" w:rsidRDefault="00904AE8" w:rsidP="00904AE8">
      <w:pPr>
        <w:rPr>
          <w:rFonts w:asciiTheme="minorHAnsi" w:eastAsia="Times New Roman" w:hAnsiTheme="minorHAnsi" w:cs="Arial"/>
          <w:lang w:val="fr-CA"/>
        </w:rPr>
      </w:pPr>
      <w:r w:rsidRPr="00904AE8">
        <w:rPr>
          <w:rFonts w:asciiTheme="minorHAnsi" w:eastAsia="Times New Roman" w:hAnsiTheme="minorHAnsi" w:cs="Arial"/>
          <w:lang w:val="fr-CA"/>
        </w:rPr>
        <w:t xml:space="preserve">Liste des documents </w:t>
      </w:r>
      <w:r w:rsidR="005022EE">
        <w:rPr>
          <w:rFonts w:asciiTheme="minorHAnsi" w:eastAsia="Times New Roman" w:hAnsiTheme="minorHAnsi" w:cs="Arial"/>
          <w:lang w:val="fr-CA"/>
        </w:rPr>
        <w:t>requis </w:t>
      </w:r>
      <w:r w:rsidRPr="00904AE8">
        <w:rPr>
          <w:rFonts w:asciiTheme="minorHAnsi" w:eastAsia="Times New Roman" w:hAnsiTheme="minorHAnsi" w:cs="Arial"/>
          <w:lang w:val="fr-CA"/>
        </w:rPr>
        <w:t>:</w:t>
      </w:r>
    </w:p>
    <w:p w14:paraId="2D59F7D5" w14:textId="77777777" w:rsidR="00904AE8" w:rsidRPr="00904AE8" w:rsidRDefault="00720A70" w:rsidP="00904AE8">
      <w:pPr>
        <w:spacing w:after="0" w:line="240" w:lineRule="auto"/>
        <w:ind w:left="567"/>
        <w:rPr>
          <w:rFonts w:asciiTheme="minorHAnsi" w:eastAsia="Times New Roman" w:hAnsiTheme="minorHAnsi" w:cs="Arial"/>
          <w:lang w:val="fr-CA"/>
        </w:rPr>
      </w:pPr>
      <w:r w:rsidRPr="00904AE8">
        <w:rPr>
          <w:rFonts w:ascii="Segoe UI Symbol" w:eastAsia="MS Mincho" w:hAnsi="Segoe UI Symbol" w:cs="Segoe UI Symbol"/>
          <w:lang w:val="fr-CA"/>
        </w:rPr>
        <w:t>☐</w:t>
      </w:r>
      <w:r w:rsidR="00904AE8" w:rsidRPr="00904AE8">
        <w:rPr>
          <w:rFonts w:asciiTheme="minorHAnsi" w:eastAsia="Times New Roman" w:hAnsiTheme="minorHAnsi" w:cs="Arial"/>
          <w:lang w:val="fr-CA"/>
        </w:rPr>
        <w:t xml:space="preserve">  Demande de bourse de voyage </w:t>
      </w:r>
      <w:r w:rsidR="00514434">
        <w:rPr>
          <w:rFonts w:asciiTheme="minorHAnsi" w:eastAsia="Times New Roman" w:hAnsiTheme="minorHAnsi" w:cs="Arial"/>
          <w:lang w:val="fr-CA"/>
        </w:rPr>
        <w:t xml:space="preserve">du </w:t>
      </w:r>
      <w:r w:rsidR="00904AE8" w:rsidRPr="00904AE8">
        <w:rPr>
          <w:rFonts w:asciiTheme="minorHAnsi" w:eastAsia="Times New Roman" w:hAnsiTheme="minorHAnsi" w:cs="Arial"/>
          <w:lang w:val="fr-CA"/>
        </w:rPr>
        <w:t>PHQ dûment remplie</w:t>
      </w:r>
      <w:r w:rsidR="00514434">
        <w:rPr>
          <w:rFonts w:asciiTheme="minorHAnsi" w:eastAsia="Times New Roman" w:hAnsiTheme="minorHAnsi" w:cs="Arial"/>
          <w:lang w:val="fr-CA"/>
        </w:rPr>
        <w:t xml:space="preserve"> </w:t>
      </w:r>
      <w:r w:rsidR="00514434" w:rsidRPr="00E20BCF">
        <w:rPr>
          <w:rFonts w:asciiTheme="minorHAnsi" w:eastAsia="Times New Roman" w:hAnsiTheme="minorHAnsi" w:cs="Arial"/>
          <w:lang w:val="fr-CA"/>
        </w:rPr>
        <w:t xml:space="preserve">+ </w:t>
      </w:r>
      <w:r w:rsidR="00514434">
        <w:rPr>
          <w:rFonts w:asciiTheme="minorHAnsi" w:eastAsia="Times New Roman" w:hAnsiTheme="minorHAnsi" w:cs="Arial"/>
          <w:lang w:val="fr-CA"/>
        </w:rPr>
        <w:t>Réponses aux q</w:t>
      </w:r>
      <w:r w:rsidR="00514434" w:rsidRPr="00E20BCF">
        <w:rPr>
          <w:rFonts w:asciiTheme="minorHAnsi" w:eastAsia="Times New Roman" w:hAnsiTheme="minorHAnsi" w:cs="Arial"/>
          <w:lang w:val="fr-CA"/>
        </w:rPr>
        <w:t>uestions A</w:t>
      </w:r>
      <w:r w:rsidR="00514434">
        <w:rPr>
          <w:rFonts w:asciiTheme="minorHAnsi" w:eastAsia="Times New Roman" w:hAnsiTheme="minorHAnsi" w:cs="Arial"/>
          <w:lang w:val="fr-CA"/>
        </w:rPr>
        <w:t xml:space="preserve"> et</w:t>
      </w:r>
      <w:r w:rsidR="00514434" w:rsidRPr="00E20BCF">
        <w:rPr>
          <w:rFonts w:asciiTheme="minorHAnsi" w:eastAsia="Times New Roman" w:hAnsiTheme="minorHAnsi" w:cs="Arial"/>
          <w:lang w:val="fr-CA"/>
        </w:rPr>
        <w:t xml:space="preserve"> B</w:t>
      </w:r>
    </w:p>
    <w:p w14:paraId="6F8582B0" w14:textId="77777777" w:rsidR="00904AE8" w:rsidRPr="00904AE8" w:rsidRDefault="00904AE8" w:rsidP="00904AE8">
      <w:pPr>
        <w:spacing w:after="0" w:line="240" w:lineRule="auto"/>
        <w:ind w:left="567"/>
        <w:rPr>
          <w:rFonts w:asciiTheme="minorHAnsi" w:eastAsia="Times New Roman" w:hAnsiTheme="minorHAnsi" w:cs="Arial"/>
          <w:lang w:val="fr-CA"/>
        </w:rPr>
      </w:pPr>
      <w:r w:rsidRPr="00904AE8">
        <w:rPr>
          <w:rFonts w:ascii="MS Gothic" w:eastAsia="MS Gothic" w:hAnsi="MS Gothic" w:cs="MS Gothic"/>
          <w:lang w:val="fr-CA"/>
        </w:rPr>
        <w:t>☐</w:t>
      </w:r>
      <w:r w:rsidRPr="00904AE8">
        <w:rPr>
          <w:rFonts w:asciiTheme="minorHAnsi" w:eastAsia="Times New Roman" w:hAnsiTheme="minorHAnsi" w:cs="Arial"/>
          <w:lang w:val="fr-CA"/>
        </w:rPr>
        <w:t xml:space="preserve"> Curriculum </w:t>
      </w:r>
      <w:r w:rsidR="00514434">
        <w:rPr>
          <w:rFonts w:asciiTheme="minorHAnsi" w:eastAsia="Times New Roman" w:hAnsiTheme="minorHAnsi" w:cs="Arial"/>
          <w:lang w:val="fr-CA"/>
        </w:rPr>
        <w:t>v</w:t>
      </w:r>
      <w:r w:rsidRPr="00904AE8">
        <w:rPr>
          <w:rFonts w:asciiTheme="minorHAnsi" w:eastAsia="Times New Roman" w:hAnsiTheme="minorHAnsi" w:cs="Arial"/>
          <w:lang w:val="fr-CA"/>
        </w:rPr>
        <w:t>itae (C)</w:t>
      </w:r>
    </w:p>
    <w:p w14:paraId="6FF391BF" w14:textId="77777777" w:rsidR="00904AE8" w:rsidRPr="00904AE8" w:rsidRDefault="00904AE8" w:rsidP="00904AE8">
      <w:pPr>
        <w:spacing w:after="0" w:line="240" w:lineRule="auto"/>
        <w:ind w:left="567"/>
        <w:rPr>
          <w:rFonts w:asciiTheme="minorHAnsi" w:eastAsia="Times New Roman" w:hAnsiTheme="minorHAnsi" w:cs="Arial"/>
          <w:lang w:val="fr-CA"/>
        </w:rPr>
      </w:pPr>
      <w:r w:rsidRPr="00904AE8">
        <w:rPr>
          <w:rFonts w:ascii="MS Gothic" w:eastAsia="MS Gothic" w:hAnsi="MS Gothic" w:cs="MS Gothic"/>
          <w:lang w:val="fr-CA"/>
        </w:rPr>
        <w:t>☐</w:t>
      </w:r>
      <w:r w:rsidR="00514434">
        <w:rPr>
          <w:rFonts w:eastAsia="Times New Roman" w:cs="Calibri"/>
          <w:lang w:val="fr-CA"/>
        </w:rPr>
        <w:t xml:space="preserve"> B</w:t>
      </w:r>
      <w:r w:rsidRPr="00904AE8">
        <w:rPr>
          <w:rFonts w:eastAsia="Times New Roman" w:cs="Calibri"/>
          <w:lang w:val="fr-CA"/>
        </w:rPr>
        <w:t>udget</w:t>
      </w:r>
      <w:r w:rsidR="00514434">
        <w:rPr>
          <w:rFonts w:eastAsia="Times New Roman" w:cs="Calibri"/>
          <w:lang w:val="fr-CA"/>
        </w:rPr>
        <w:t xml:space="preserve"> proposé</w:t>
      </w:r>
      <w:r w:rsidRPr="00904AE8">
        <w:rPr>
          <w:rFonts w:eastAsia="Times New Roman" w:cs="Calibri"/>
          <w:lang w:val="fr-CA"/>
        </w:rPr>
        <w:t xml:space="preserve"> (D)</w:t>
      </w:r>
    </w:p>
    <w:p w14:paraId="6E2B374F" w14:textId="77777777" w:rsidR="00904AE8" w:rsidRPr="00904AE8" w:rsidRDefault="00904AE8" w:rsidP="00904AE8">
      <w:pPr>
        <w:spacing w:after="0" w:line="240" w:lineRule="auto"/>
        <w:ind w:left="567"/>
        <w:rPr>
          <w:rFonts w:eastAsia="Times New Roman" w:cs="Calibri"/>
          <w:lang w:val="fr-CA"/>
        </w:rPr>
      </w:pPr>
      <w:r w:rsidRPr="00904AE8">
        <w:rPr>
          <w:rFonts w:ascii="MS Gothic" w:eastAsia="MS Gothic" w:hAnsi="MS Gothic" w:cs="MS Gothic"/>
          <w:lang w:val="fr-CA"/>
        </w:rPr>
        <w:t>☐</w:t>
      </w:r>
      <w:r w:rsidRPr="00904AE8">
        <w:rPr>
          <w:rFonts w:eastAsia="Times New Roman" w:cs="Calibri"/>
          <w:lang w:val="fr-CA"/>
        </w:rPr>
        <w:t xml:space="preserve"> Lettre de soutien du superviseur actuel (E)</w:t>
      </w:r>
    </w:p>
    <w:p w14:paraId="0AF5B356" w14:textId="77777777" w:rsidR="00904AE8" w:rsidRPr="00904AE8" w:rsidRDefault="00904AE8" w:rsidP="00904AE8">
      <w:pPr>
        <w:spacing w:after="0" w:line="240" w:lineRule="auto"/>
        <w:ind w:left="567"/>
        <w:rPr>
          <w:rFonts w:asciiTheme="minorHAnsi" w:eastAsia="Times New Roman" w:hAnsiTheme="minorHAnsi" w:cs="Arial"/>
          <w:lang w:val="fr-CA"/>
        </w:rPr>
      </w:pPr>
    </w:p>
    <w:p w14:paraId="0EED916F" w14:textId="77777777" w:rsidR="00720A70" w:rsidRPr="00904AE8" w:rsidRDefault="00720A70" w:rsidP="00904AE8">
      <w:pPr>
        <w:spacing w:after="0" w:line="240" w:lineRule="auto"/>
        <w:ind w:left="567"/>
        <w:rPr>
          <w:rFonts w:asciiTheme="minorHAnsi" w:eastAsia="Times New Roman" w:hAnsiTheme="minorHAnsi" w:cs="Arial"/>
          <w:lang w:val="fr-CA"/>
        </w:rPr>
      </w:pPr>
    </w:p>
    <w:p w14:paraId="4AF102BA" w14:textId="77777777" w:rsidR="00720A70" w:rsidRPr="00904AE8" w:rsidRDefault="00720A70" w:rsidP="00720A70">
      <w:pPr>
        <w:spacing w:after="0" w:line="240" w:lineRule="auto"/>
        <w:jc w:val="center"/>
        <w:outlineLvl w:val="0"/>
        <w:rPr>
          <w:rFonts w:asciiTheme="minorHAnsi" w:eastAsia="Times New Roman" w:hAnsiTheme="minorHAnsi" w:cs="Arial"/>
          <w:b/>
          <w:color w:val="15387F"/>
          <w:sz w:val="28"/>
          <w:szCs w:val="28"/>
          <w:lang w:val="fr-CA"/>
        </w:rPr>
      </w:pPr>
    </w:p>
    <w:p w14:paraId="1B026447" w14:textId="77777777" w:rsidR="00AA509A" w:rsidRPr="00904AE8" w:rsidRDefault="00AA509A" w:rsidP="00720A70">
      <w:pPr>
        <w:spacing w:after="0" w:line="240" w:lineRule="auto"/>
        <w:jc w:val="center"/>
        <w:outlineLvl w:val="0"/>
        <w:rPr>
          <w:rFonts w:ascii="Helvetica" w:eastAsia="Times New Roman" w:hAnsi="Helvetica" w:cs="Arial"/>
          <w:b/>
          <w:color w:val="15387F"/>
          <w:sz w:val="28"/>
          <w:szCs w:val="28"/>
          <w:lang w:val="fr-CA"/>
        </w:rPr>
      </w:pPr>
    </w:p>
    <w:p w14:paraId="45CDAEF1" w14:textId="77777777" w:rsidR="00AA509A" w:rsidRPr="00904AE8" w:rsidRDefault="00AA509A" w:rsidP="00060D98">
      <w:pPr>
        <w:spacing w:after="0" w:line="240" w:lineRule="auto"/>
        <w:outlineLvl w:val="0"/>
        <w:rPr>
          <w:rFonts w:ascii="Helvetica" w:eastAsia="Times New Roman" w:hAnsi="Helvetica" w:cs="Arial"/>
          <w:b/>
          <w:color w:val="15387F"/>
          <w:sz w:val="28"/>
          <w:szCs w:val="28"/>
          <w:lang w:val="fr-CA"/>
        </w:rPr>
      </w:pPr>
    </w:p>
    <w:sectPr w:rsidR="00AA509A" w:rsidRPr="00904AE8" w:rsidSect="009D6D27">
      <w:headerReference w:type="default" r:id="rId10"/>
      <w:footerReference w:type="default" r:id="rId11"/>
      <w:pgSz w:w="12240" w:h="15840"/>
      <w:pgMar w:top="17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4D3E48" w14:textId="77777777" w:rsidR="0000739F" w:rsidRDefault="0000739F" w:rsidP="002030C4">
      <w:r>
        <w:separator/>
      </w:r>
    </w:p>
  </w:endnote>
  <w:endnote w:type="continuationSeparator" w:id="0">
    <w:p w14:paraId="503F31A6" w14:textId="77777777" w:rsidR="0000739F" w:rsidRDefault="0000739F" w:rsidP="00203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460C3" w14:textId="034C6927" w:rsidR="002030C4" w:rsidRPr="00E531A0" w:rsidRDefault="002030C4" w:rsidP="00E531A0">
    <w:pPr>
      <w:pStyle w:val="Footer"/>
      <w:jc w:val="right"/>
      <w:rPr>
        <w:b/>
        <w:color w:val="153860"/>
        <w:sz w:val="21"/>
        <w:szCs w:val="21"/>
      </w:rPr>
    </w:pPr>
    <w:r w:rsidRPr="002030C4">
      <w:rPr>
        <w:b/>
        <w:color w:val="153860"/>
        <w:sz w:val="21"/>
        <w:szCs w:val="21"/>
      </w:rPr>
      <w:t xml:space="preserve">501 </w:t>
    </w:r>
    <w:proofErr w:type="spellStart"/>
    <w:r w:rsidRPr="002030C4">
      <w:rPr>
        <w:b/>
        <w:color w:val="153860"/>
        <w:sz w:val="21"/>
        <w:szCs w:val="21"/>
      </w:rPr>
      <w:t>ch.</w:t>
    </w:r>
    <w:proofErr w:type="spellEnd"/>
    <w:r w:rsidRPr="002030C4">
      <w:rPr>
        <w:b/>
        <w:color w:val="153860"/>
        <w:sz w:val="21"/>
        <w:szCs w:val="21"/>
      </w:rPr>
      <w:t xml:space="preserve"> Smyth Rd., Box/Bo</w:t>
    </w:r>
    <w:proofErr w:type="spellStart"/>
    <w:r w:rsidRPr="002030C4">
      <w:rPr>
        <w:b/>
        <w:color w:val="153860"/>
        <w:sz w:val="21"/>
        <w:szCs w:val="21"/>
        <w:lang w:val="fr-CA"/>
      </w:rPr>
      <w:t>îte</w:t>
    </w:r>
    <w:proofErr w:type="spellEnd"/>
    <w:r w:rsidRPr="002030C4">
      <w:rPr>
        <w:b/>
        <w:color w:val="153860"/>
        <w:sz w:val="21"/>
        <w:szCs w:val="21"/>
        <w:lang w:val="fr-CA"/>
      </w:rPr>
      <w:t xml:space="preserve"> 611, Ottawa (ON) K1H 8L6 </w:t>
    </w:r>
    <w:r w:rsidR="00E531A0">
      <w:rPr>
        <w:b/>
        <w:color w:val="153860"/>
        <w:sz w:val="21"/>
        <w:szCs w:val="21"/>
      </w:rPr>
      <w:br/>
    </w:r>
    <w:r w:rsidRPr="002030C4">
      <w:rPr>
        <w:b/>
        <w:color w:val="CC2027"/>
        <w:sz w:val="32"/>
      </w:rPr>
      <w:t>www.biocanrx.com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C2E97" w14:textId="77777777" w:rsidR="0000739F" w:rsidRDefault="0000739F" w:rsidP="002030C4">
      <w:r>
        <w:separator/>
      </w:r>
    </w:p>
  </w:footnote>
  <w:footnote w:type="continuationSeparator" w:id="0">
    <w:p w14:paraId="74D43817" w14:textId="77777777" w:rsidR="0000739F" w:rsidRDefault="0000739F" w:rsidP="002030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5DF57" w14:textId="77777777" w:rsidR="002030C4" w:rsidRPr="002030C4" w:rsidRDefault="008D0527" w:rsidP="008F380D">
    <w:pPr>
      <w:pStyle w:val="Header"/>
      <w:jc w:val="right"/>
      <w:rPr>
        <w:lang w:val="fr-CA"/>
      </w:rPr>
    </w:pPr>
    <w:r>
      <w:rPr>
        <w:noProof/>
        <w:lang w:val="fr-CA" w:eastAsia="fr-CA"/>
      </w:rPr>
      <w:drawing>
        <wp:anchor distT="0" distB="0" distL="114300" distR="114300" simplePos="0" relativeHeight="251658240" behindDoc="0" locked="0" layoutInCell="1" allowOverlap="1" wp14:anchorId="135BB543" wp14:editId="40458077">
          <wp:simplePos x="0" y="0"/>
          <wp:positionH relativeFrom="column">
            <wp:posOffset>-424996</wp:posOffset>
          </wp:positionH>
          <wp:positionV relativeFrom="paragraph">
            <wp:posOffset>-174172</wp:posOffset>
          </wp:positionV>
          <wp:extent cx="1926771" cy="768238"/>
          <wp:effectExtent l="0" t="0" r="3810" b="0"/>
          <wp:wrapSquare wrapText="bothSides"/>
          <wp:docPr id="5" name="Picture 5" descr="A drawing of a 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oCanRx logo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6771" cy="76823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744B">
      <w:rPr>
        <w:lang w:val="fr-CA"/>
      </w:rPr>
      <w:t>R</w:t>
    </w:r>
    <w:r w:rsidR="0099773F">
      <w:rPr>
        <w:lang w:val="fr-CA"/>
      </w:rPr>
      <w:t>2020-03-13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896346"/>
    <w:multiLevelType w:val="hybridMultilevel"/>
    <w:tmpl w:val="8D6A8F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05444"/>
    <w:multiLevelType w:val="hybridMultilevel"/>
    <w:tmpl w:val="10D877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2C6A8E"/>
    <w:multiLevelType w:val="hybridMultilevel"/>
    <w:tmpl w:val="A94673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C568F4"/>
    <w:multiLevelType w:val="hybridMultilevel"/>
    <w:tmpl w:val="67BACD6C"/>
    <w:lvl w:ilvl="0" w:tplc="55E83AE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546493"/>
    <w:multiLevelType w:val="hybridMultilevel"/>
    <w:tmpl w:val="49EAE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7">
      <w:start w:val="1"/>
      <w:numFmt w:val="lowerLetter"/>
      <w:lvlText w:val="%3)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4096" w:nlCheck="1" w:checkStyle="0"/>
  <w:activeWritingStyle w:appName="MSWord" w:lang="en-CA" w:vendorID="64" w:dllVersion="4096" w:nlCheck="1" w:checkStyle="0"/>
  <w:activeWritingStyle w:appName="MSWord" w:lang="fr-CA" w:vendorID="64" w:dllVersion="4096" w:nlCheck="1" w:checkStyle="0"/>
  <w:activeWritingStyle w:appName="MSWord" w:lang="fr-CA" w:vendorID="64" w:dllVersion="0" w:nlCheck="1" w:checkStyle="0"/>
  <w:activeWritingStyle w:appName="MSWord" w:lang="en-CA" w:vendorID="64" w:dllVersion="0" w:nlCheck="1" w:checkStyle="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30C4"/>
    <w:rsid w:val="00004CFA"/>
    <w:rsid w:val="0000739F"/>
    <w:rsid w:val="00060D98"/>
    <w:rsid w:val="00066BE4"/>
    <w:rsid w:val="0013143E"/>
    <w:rsid w:val="00142630"/>
    <w:rsid w:val="00190234"/>
    <w:rsid w:val="001D63B1"/>
    <w:rsid w:val="002030C4"/>
    <w:rsid w:val="0024081E"/>
    <w:rsid w:val="002D61B3"/>
    <w:rsid w:val="00306A06"/>
    <w:rsid w:val="00325337"/>
    <w:rsid w:val="00341E86"/>
    <w:rsid w:val="0036563C"/>
    <w:rsid w:val="003A6477"/>
    <w:rsid w:val="003C425F"/>
    <w:rsid w:val="00411DBF"/>
    <w:rsid w:val="00467731"/>
    <w:rsid w:val="00467B54"/>
    <w:rsid w:val="005007C8"/>
    <w:rsid w:val="005022EE"/>
    <w:rsid w:val="00514434"/>
    <w:rsid w:val="0052570A"/>
    <w:rsid w:val="005449F2"/>
    <w:rsid w:val="00545D4E"/>
    <w:rsid w:val="00656976"/>
    <w:rsid w:val="006F3019"/>
    <w:rsid w:val="006F468E"/>
    <w:rsid w:val="00720A70"/>
    <w:rsid w:val="00730E9C"/>
    <w:rsid w:val="00737CD9"/>
    <w:rsid w:val="0078166C"/>
    <w:rsid w:val="0079744B"/>
    <w:rsid w:val="007C3F64"/>
    <w:rsid w:val="00873468"/>
    <w:rsid w:val="00887953"/>
    <w:rsid w:val="008D0527"/>
    <w:rsid w:val="008F380D"/>
    <w:rsid w:val="00904AE8"/>
    <w:rsid w:val="00924FC6"/>
    <w:rsid w:val="009768F1"/>
    <w:rsid w:val="00993549"/>
    <w:rsid w:val="00994F02"/>
    <w:rsid w:val="0099773F"/>
    <w:rsid w:val="009D689C"/>
    <w:rsid w:val="009D6D27"/>
    <w:rsid w:val="00A1130C"/>
    <w:rsid w:val="00A17DBC"/>
    <w:rsid w:val="00A61B47"/>
    <w:rsid w:val="00A80971"/>
    <w:rsid w:val="00AA509A"/>
    <w:rsid w:val="00AB5048"/>
    <w:rsid w:val="00AC5B01"/>
    <w:rsid w:val="00B17DA1"/>
    <w:rsid w:val="00B2150A"/>
    <w:rsid w:val="00B43093"/>
    <w:rsid w:val="00B571FB"/>
    <w:rsid w:val="00B764BA"/>
    <w:rsid w:val="00BC34CE"/>
    <w:rsid w:val="00BF70A7"/>
    <w:rsid w:val="00C148AE"/>
    <w:rsid w:val="00C26CC3"/>
    <w:rsid w:val="00C3481F"/>
    <w:rsid w:val="00C35884"/>
    <w:rsid w:val="00C73C95"/>
    <w:rsid w:val="00CB247A"/>
    <w:rsid w:val="00E261ED"/>
    <w:rsid w:val="00E36CB9"/>
    <w:rsid w:val="00E4344F"/>
    <w:rsid w:val="00E531A0"/>
    <w:rsid w:val="00E83D99"/>
    <w:rsid w:val="00ED7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018591"/>
  <w15:docId w15:val="{16175418-B126-40E6-A71E-721823A3D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0A70"/>
    <w:pPr>
      <w:spacing w:after="200" w:line="276" w:lineRule="auto"/>
    </w:pPr>
    <w:rPr>
      <w:rFonts w:ascii="Calibri" w:eastAsia="Calibri" w:hAnsi="Calibri" w:cs="Times New Roman"/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0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0C4"/>
  </w:style>
  <w:style w:type="paragraph" w:styleId="Footer">
    <w:name w:val="footer"/>
    <w:basedOn w:val="Normal"/>
    <w:link w:val="FooterChar"/>
    <w:uiPriority w:val="99"/>
    <w:unhideWhenUsed/>
    <w:rsid w:val="002030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0C4"/>
  </w:style>
  <w:style w:type="character" w:styleId="Hyperlink">
    <w:name w:val="Hyperlink"/>
    <w:basedOn w:val="DefaultParagraphFont"/>
    <w:uiPriority w:val="99"/>
    <w:unhideWhenUsed/>
    <w:rsid w:val="002030C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20A7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7DA1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7DA1"/>
    <w:rPr>
      <w:rFonts w:ascii="Times New Roman" w:eastAsia="Calibri" w:hAnsi="Times New Roman" w:cs="Times New Roman"/>
      <w:sz w:val="18"/>
      <w:szCs w:val="18"/>
      <w:lang w:val="en-CA"/>
    </w:rPr>
  </w:style>
  <w:style w:type="paragraph" w:styleId="NormalWeb">
    <w:name w:val="Normal (Web)"/>
    <w:basedOn w:val="Normal"/>
    <w:uiPriority w:val="99"/>
    <w:semiHidden/>
    <w:unhideWhenUsed/>
    <w:rsid w:val="0036563C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1130C"/>
    <w:pPr>
      <w:spacing w:after="0" w:line="240" w:lineRule="auto"/>
      <w:ind w:left="720"/>
      <w:contextualSpacing/>
    </w:pPr>
    <w:rPr>
      <w:rFonts w:ascii="Helvetica" w:eastAsia="Times" w:hAnsi="Helvetica"/>
      <w:sz w:val="24"/>
      <w:szCs w:val="20"/>
      <w:lang w:val="en-US"/>
    </w:rPr>
  </w:style>
  <w:style w:type="table" w:styleId="TableGrid">
    <w:name w:val="Table Grid"/>
    <w:basedOn w:val="TableNormal"/>
    <w:uiPriority w:val="39"/>
    <w:rsid w:val="001902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17D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vanco@biocanrx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ivanco@biocanrx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E2EBB14-02C0-4C6B-8E11-254669280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1072</TotalTime>
  <Pages>3</Pages>
  <Words>807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April Henry</cp:lastModifiedBy>
  <cp:revision>6</cp:revision>
  <cp:lastPrinted>2017-10-25T16:46:00Z</cp:lastPrinted>
  <dcterms:created xsi:type="dcterms:W3CDTF">2020-04-15T22:11:00Z</dcterms:created>
  <dcterms:modified xsi:type="dcterms:W3CDTF">2022-04-26T12:36:00Z</dcterms:modified>
</cp:coreProperties>
</file>